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2408992"/>
        <w:docPartObj>
          <w:docPartGallery w:val="Cover Pages"/>
          <w:docPartUnique/>
        </w:docPartObj>
      </w:sdtPr>
      <w:sdtEndPr/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990"/>
            <w:gridCol w:w="7320"/>
          </w:tblGrid>
          <w:tr w:rsidR="000452A9" w14:paraId="411CA481" w14:textId="77777777">
            <w:trPr>
              <w:trHeight w:val="3960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5099248F" w14:textId="77777777" w:rsidR="000452A9" w:rsidRDefault="000452A9">
                <w:pPr>
                  <w:pStyle w:val="Bezproreda"/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14:paraId="1E1C5CB1" w14:textId="77777777" w:rsidR="000452A9" w:rsidRDefault="002D2E8A" w:rsidP="00AE23AA">
                <w:pPr>
                  <w:pStyle w:val="Bezproreda"/>
                  <w:rPr>
                    <w:rFonts w:asciiTheme="majorHAnsi" w:eastAsiaTheme="majorEastAsia" w:hAnsiTheme="majorHAnsi" w:cstheme="majorBidi"/>
                    <w:color w:val="775F55" w:themeColor="text2"/>
                    <w:sz w:val="120"/>
                    <w:szCs w:val="1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color w:val="775F55" w:themeColor="text2"/>
                      <w:sz w:val="110"/>
                      <w:szCs w:val="110"/>
                    </w:rPr>
                    <w:alias w:val="Title"/>
                    <w:id w:val="541102321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AE23AA">
                      <w:rPr>
                        <w:rFonts w:asciiTheme="majorHAnsi" w:eastAsiaTheme="majorEastAsia" w:hAnsiTheme="majorHAnsi" w:cstheme="majorBidi"/>
                        <w:caps/>
                        <w:color w:val="775F55" w:themeColor="text2"/>
                        <w:sz w:val="110"/>
                        <w:szCs w:val="110"/>
                      </w:rPr>
                      <w:t>IZVEDBENI PLAN NASTAVE</w:t>
                    </w:r>
                  </w:sdtContent>
                </w:sdt>
              </w:p>
            </w:tc>
          </w:tr>
          <w:tr w:rsidR="000452A9" w14:paraId="3C339D0B" w14:textId="77777777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2DFB72B" w14:textId="77777777" w:rsidR="000452A9" w:rsidRDefault="000452A9">
                <w:pPr>
                  <w:pStyle w:val="Bezproreda"/>
                  <w:rPr>
                    <w:color w:val="EBDDC3" w:themeColor="background2"/>
                  </w:rPr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  <w:bottom w:w="216" w:type="dxa"/>
                  <w:right w:w="0" w:type="dxa"/>
                </w:tcMar>
                <w:vAlign w:val="bottom"/>
              </w:tcPr>
              <w:p w14:paraId="5B8298FA" w14:textId="77777777" w:rsidR="000452A9" w:rsidRDefault="000A205D">
                <w:r>
                  <w:rPr>
                    <w:noProof/>
                    <w:sz w:val="22"/>
                    <w:lang w:val="hr-HR" w:eastAsia="hr-HR"/>
                  </w:rPr>
                  <w:drawing>
                    <wp:inline distT="0" distB="0" distL="0" distR="0" wp14:anchorId="4AE3332C" wp14:editId="092F01F8">
                      <wp:extent cx="4394196" cy="3295650"/>
                      <wp:effectExtent l="0" t="0" r="6985" b="0"/>
                      <wp:docPr id="4" name="Picture 4" descr="C:\Users\mcindric@unizd.hr\Desktop\otvoreni dani\DSC0123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mcindric@unizd.hr\Desktop\otvoreni dani\DSC01239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98225" cy="32986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452A9" w14:paraId="14C4227D" w14:textId="77777777">
            <w:trPr>
              <w:trHeight w:val="864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</w:tcBorders>
                <w:shd w:val="clear" w:color="auto" w:fill="DD8047" w:themeFill="accent2"/>
                <w:vAlign w:val="center"/>
              </w:tcPr>
              <w:p w14:paraId="231C80E5" w14:textId="77777777" w:rsidR="000452A9" w:rsidRDefault="00B82365" w:rsidP="00AE23AA">
                <w:pPr>
                  <w:pStyle w:val="Bezproreda"/>
                  <w:jc w:val="center"/>
                  <w:rPr>
                    <w:color w:val="FFFFFF" w:themeColor="background1"/>
                    <w:sz w:val="32"/>
                    <w:szCs w:val="32"/>
                  </w:rPr>
                </w:pPr>
                <w:r>
                  <w:rPr>
                    <w:color w:val="FFFFFF" w:themeColor="background1"/>
                    <w:sz w:val="32"/>
                    <w:szCs w:val="32"/>
                  </w:rPr>
                  <w:t>RPOO 2</w:t>
                </w:r>
              </w:p>
            </w:tc>
            <w:tc>
              <w:tcPr>
                <w:tcW w:w="4000" w:type="pct"/>
                <w:tcBorders>
                  <w:top w:val="nil"/>
                  <w:bottom w:val="nil"/>
                  <w:right w:val="nil"/>
                </w:tcBorders>
                <w:shd w:val="clear" w:color="auto" w:fill="94B6D2" w:themeFill="accent1"/>
                <w:tcMar>
                  <w:left w:w="216" w:type="dxa"/>
                </w:tcMar>
                <w:vAlign w:val="center"/>
              </w:tcPr>
              <w:p w14:paraId="17899920" w14:textId="76EF11AE" w:rsidR="000452A9" w:rsidRDefault="002D2E8A" w:rsidP="00AE23AA">
                <w:pPr>
                  <w:pStyle w:val="Bezproreda"/>
                  <w:rPr>
                    <w:color w:val="FFFFFF" w:themeColor="background1"/>
                    <w:sz w:val="40"/>
                    <w:szCs w:val="40"/>
                  </w:rPr>
                </w:pPr>
                <w:sdt>
                  <w:sdtPr>
                    <w:rPr>
                      <w:color w:val="FFFFFF" w:themeColor="background1"/>
                      <w:sz w:val="40"/>
                      <w:szCs w:val="40"/>
                    </w:rPr>
                    <w:alias w:val="Subtitle"/>
                    <w:id w:val="54110232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2355B5">
                      <w:rPr>
                        <w:color w:val="FFFFFF" w:themeColor="background1"/>
                        <w:sz w:val="40"/>
                        <w:szCs w:val="40"/>
                      </w:rPr>
                      <w:t xml:space="preserve">2. GODINA – Rani i predškolski odgoj i obrazovanje - </w:t>
                    </w:r>
                    <w:r w:rsidR="00FE563A">
                      <w:rPr>
                        <w:color w:val="FFFFFF" w:themeColor="background1"/>
                        <w:sz w:val="40"/>
                        <w:szCs w:val="40"/>
                      </w:rPr>
                      <w:t>3</w:t>
                    </w:r>
                    <w:r w:rsidR="002355B5">
                      <w:rPr>
                        <w:color w:val="FFFFFF" w:themeColor="background1"/>
                        <w:sz w:val="40"/>
                        <w:szCs w:val="40"/>
                      </w:rPr>
                      <w:t>. semestar</w:t>
                    </w:r>
                  </w:sdtContent>
                </w:sdt>
              </w:p>
            </w:tc>
          </w:tr>
          <w:tr w:rsidR="000452A9" w14:paraId="339485E4" w14:textId="77777777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36BE249" w14:textId="77777777" w:rsidR="000452A9" w:rsidRDefault="00773831">
                <w:pPr>
                  <w:pStyle w:val="Bezproreda"/>
                  <w:rPr>
                    <w:color w:val="FFFFFF" w:themeColor="background1"/>
                    <w:sz w:val="36"/>
                    <w:szCs w:val="36"/>
                  </w:rPr>
                </w:pPr>
                <w:r>
                  <w:rPr>
                    <w:noProof/>
                    <w:lang w:val="hr-HR" w:eastAsia="hr-HR"/>
                  </w:rPr>
                  <w:drawing>
                    <wp:anchor distT="0" distB="0" distL="114300" distR="114300" simplePos="0" relativeHeight="251658240" behindDoc="0" locked="0" layoutInCell="1" allowOverlap="1" wp14:anchorId="6B6B388B" wp14:editId="0B652835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-728345</wp:posOffset>
                      </wp:positionV>
                      <wp:extent cx="1524000" cy="1066800"/>
                      <wp:effectExtent l="0" t="0" r="0" b="0"/>
                      <wp:wrapNone/>
                      <wp:docPr id="1" name="Picture 1" descr="http://d1x7wtd7o9kqaz.cloudfront.net/app/uploads/2012/12/zadar_logo-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d1x7wtd7o9kqaz.cloudfront.net/app/uploads/2012/12/zadar_logo-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32" w:type="dxa"/>
                  <w:left w:w="216" w:type="dxa"/>
                  <w:right w:w="432" w:type="dxa"/>
                </w:tcMar>
              </w:tcPr>
              <w:p w14:paraId="1CD4F24C" w14:textId="77777777" w:rsidR="00773831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Odjel za izobrazbu učitelja i odgojitelja</w:t>
                </w:r>
              </w:p>
              <w:p w14:paraId="3060170A" w14:textId="77777777" w:rsidR="00773831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Sveučilište u Zadru</w:t>
                </w:r>
              </w:p>
              <w:p w14:paraId="7160B4C5" w14:textId="77777777" w:rsidR="00773831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</w:p>
              <w:p w14:paraId="2603D71D" w14:textId="77777777" w:rsidR="00773831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Franje Tuđmana 24i</w:t>
                </w:r>
              </w:p>
              <w:p w14:paraId="7C603C96" w14:textId="77777777" w:rsidR="000452A9" w:rsidRDefault="00773831">
                <w:pPr>
                  <w:pStyle w:val="Bezproreda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Zadar</w:t>
                </w:r>
                <w:r w:rsidR="00E4791F">
                  <w:rPr>
                    <w:sz w:val="26"/>
                    <w:szCs w:val="26"/>
                  </w:rPr>
                  <w:t xml:space="preserve">  </w:t>
                </w:r>
              </w:p>
              <w:p w14:paraId="13014A85" w14:textId="77777777" w:rsidR="000452A9" w:rsidRDefault="000452A9">
                <w:pPr>
                  <w:pStyle w:val="Bezproreda"/>
                  <w:rPr>
                    <w:rFonts w:asciiTheme="majorHAnsi" w:eastAsiaTheme="majorEastAsia" w:hAnsiTheme="majorHAnsi" w:cstheme="majorBidi"/>
                    <w:i/>
                    <w:iCs/>
                    <w:color w:val="775F55" w:themeColor="text2"/>
                    <w:sz w:val="26"/>
                    <w:szCs w:val="26"/>
                  </w:rPr>
                </w:pPr>
              </w:p>
            </w:tc>
          </w:tr>
        </w:tbl>
        <w:p w14:paraId="63E150CC" w14:textId="77777777" w:rsidR="000452A9" w:rsidRDefault="00E4791F">
          <w:pPr>
            <w:spacing w:after="200" w:line="276" w:lineRule="auto"/>
          </w:pPr>
          <w:r>
            <w:br w:type="page"/>
          </w:r>
        </w:p>
      </w:sdtContent>
    </w:sdt>
    <w:p w14:paraId="55E57B33" w14:textId="77777777" w:rsidR="000452A9" w:rsidRDefault="002D2E8A">
      <w:pPr>
        <w:pStyle w:val="Naslov"/>
      </w:pPr>
      <w:sdt>
        <w:sdtPr>
          <w:alias w:val="Title"/>
          <w:id w:val="-105569718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AE23AA">
            <w:rPr>
              <w:lang w:val="hr-HR"/>
            </w:rPr>
            <w:t>IZVEDBENI PLAN NASTAVE</w:t>
          </w:r>
        </w:sdtContent>
      </w:sdt>
    </w:p>
    <w:p w14:paraId="5FB42C3E" w14:textId="77777777" w:rsidR="000452A9" w:rsidRDefault="000452A9">
      <w:pPr>
        <w:pStyle w:val="Naslov"/>
        <w:rPr>
          <w:rFonts w:asciiTheme="majorHAnsi" w:eastAsiaTheme="majorEastAsia" w:hAnsiTheme="majorHAnsi" w:cstheme="majorBidi"/>
          <w:b/>
          <w:bCs/>
          <w:caps/>
          <w:color w:val="DD8047" w:themeColor="accent2"/>
          <w:spacing w:val="50"/>
          <w:sz w:val="24"/>
          <w:szCs w:val="22"/>
        </w:rPr>
      </w:pPr>
    </w:p>
    <w:sdt>
      <w:sdtPr>
        <w:id w:val="219697527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14:paraId="1E1222C3" w14:textId="5314AED7" w:rsidR="000452A9" w:rsidRDefault="00FE563A">
          <w:pPr>
            <w:pStyle w:val="Podnaslov"/>
          </w:pPr>
          <w:r>
            <w:t>2. GODINA – Rani i predškolski odgoj i obrazovanje - 3. semestar</w:t>
          </w:r>
        </w:p>
      </w:sdtContent>
    </w:sdt>
    <w:p w14:paraId="38CC5D52" w14:textId="77777777" w:rsidR="00C04A47" w:rsidRPr="000A205D" w:rsidRDefault="00C04A47" w:rsidP="00C04A47">
      <w:pPr>
        <w:rPr>
          <w:b/>
          <w:sz w:val="28"/>
        </w:rPr>
      </w:pPr>
    </w:p>
    <w:p w14:paraId="1324DB66" w14:textId="77777777" w:rsidR="00C04A47" w:rsidRDefault="00C04A47" w:rsidP="00C04A47"/>
    <w:p w14:paraId="08018BE9" w14:textId="77777777" w:rsidR="00417DA8" w:rsidRDefault="00B82365" w:rsidP="00C04A47">
      <w:r>
        <w:rPr>
          <w:b/>
        </w:rPr>
        <w:t>Voditelj studijske grupe RPOO2</w:t>
      </w:r>
      <w:r w:rsidR="00417DA8">
        <w:t xml:space="preserve">: </w:t>
      </w:r>
    </w:p>
    <w:p w14:paraId="3E61116F" w14:textId="77777777" w:rsidR="00417DA8" w:rsidRPr="008C1FD9" w:rsidRDefault="00417DA8" w:rsidP="00C04A47">
      <w:pPr>
        <w:rPr>
          <w:b/>
        </w:rPr>
      </w:pPr>
      <w:r>
        <w:t xml:space="preserve">                                               </w:t>
      </w:r>
      <w:r w:rsidR="00EA4BC2">
        <w:rPr>
          <w:b/>
        </w:rPr>
        <w:t>Doc. dr.art. Marina Đira</w:t>
      </w:r>
    </w:p>
    <w:p w14:paraId="2CE6941C" w14:textId="77777777" w:rsidR="00417DA8" w:rsidRDefault="00417DA8" w:rsidP="00C04A47">
      <w:r>
        <w:t xml:space="preserve">                     </w:t>
      </w:r>
      <w:r w:rsidR="00E00481">
        <w:t xml:space="preserve">  </w:t>
      </w:r>
      <w:r w:rsidR="002355B5">
        <w:t xml:space="preserve">                        ured 1, prizemlje</w:t>
      </w:r>
    </w:p>
    <w:p w14:paraId="24CCC646" w14:textId="7EBF1723" w:rsidR="00417DA8" w:rsidRDefault="00417DA8" w:rsidP="00C04A47">
      <w:r>
        <w:t xml:space="preserve">                                               termini mjesečnih sastanaka : </w:t>
      </w:r>
      <w:r w:rsidR="00276F03">
        <w:t xml:space="preserve"> po dogovoru</w:t>
      </w:r>
    </w:p>
    <w:p w14:paraId="0F34FABB" w14:textId="77777777" w:rsidR="00276F03" w:rsidRPr="00276F03" w:rsidRDefault="00417DA8" w:rsidP="00C04A47">
      <w:pPr>
        <w:rPr>
          <w:bCs/>
        </w:rPr>
      </w:pPr>
      <w:r>
        <w:t xml:space="preserve"> </w:t>
      </w:r>
      <w:r>
        <w:tab/>
      </w:r>
      <w:r>
        <w:tab/>
      </w:r>
      <w:r>
        <w:tab/>
      </w:r>
      <w:r>
        <w:tab/>
        <w:t xml:space="preserve">  individualne konzultacije:</w:t>
      </w:r>
      <w:r w:rsidR="008C1FD9">
        <w:t xml:space="preserve"> </w:t>
      </w:r>
      <w:r w:rsidR="008C1FD9">
        <w:tab/>
      </w:r>
      <w:r w:rsidR="00276F03" w:rsidRPr="00276F03">
        <w:rPr>
          <w:bCs/>
        </w:rPr>
        <w:t>pon, ut</w:t>
      </w:r>
      <w:r w:rsidR="00BB68F4" w:rsidRPr="00276F03">
        <w:rPr>
          <w:bCs/>
        </w:rPr>
        <w:t xml:space="preserve"> 1</w:t>
      </w:r>
      <w:r w:rsidR="00276F03" w:rsidRPr="00276F03">
        <w:rPr>
          <w:bCs/>
        </w:rPr>
        <w:t>1</w:t>
      </w:r>
      <w:r w:rsidR="00BB68F4" w:rsidRPr="00276F03">
        <w:rPr>
          <w:bCs/>
        </w:rPr>
        <w:t>-1</w:t>
      </w:r>
      <w:r w:rsidR="00276F03" w:rsidRPr="00276F03">
        <w:rPr>
          <w:bCs/>
        </w:rPr>
        <w:t>2</w:t>
      </w:r>
      <w:r w:rsidR="00BB68F4" w:rsidRPr="00276F03">
        <w:rPr>
          <w:bCs/>
        </w:rPr>
        <w:t xml:space="preserve"> h (</w:t>
      </w:r>
      <w:r w:rsidR="00276F03" w:rsidRPr="00276F03">
        <w:rPr>
          <w:bCs/>
        </w:rPr>
        <w:t>e-mail</w:t>
      </w:r>
      <w:r w:rsidR="00BB68F4" w:rsidRPr="00276F03">
        <w:rPr>
          <w:bCs/>
        </w:rPr>
        <w:t>)</w:t>
      </w:r>
      <w:r w:rsidR="00276F03" w:rsidRPr="00276F03">
        <w:rPr>
          <w:bCs/>
        </w:rPr>
        <w:t xml:space="preserve">, konzultacije na </w:t>
      </w:r>
    </w:p>
    <w:p w14:paraId="31B15072" w14:textId="7E57146F" w:rsidR="00417DA8" w:rsidRPr="00276F03" w:rsidRDefault="00276F03" w:rsidP="00276F03">
      <w:pPr>
        <w:rPr>
          <w:bCs/>
        </w:rPr>
      </w:pPr>
      <w:r w:rsidRPr="00276F03">
        <w:rPr>
          <w:bCs/>
        </w:rPr>
        <w:t xml:space="preserve">                                                                                           Odjelu po dogovoru</w:t>
      </w:r>
      <w:r w:rsidR="008C1FD9" w:rsidRPr="00276F03">
        <w:rPr>
          <w:bCs/>
        </w:rPr>
        <w:t xml:space="preserve"> </w:t>
      </w:r>
    </w:p>
    <w:p w14:paraId="7A67E94C" w14:textId="77777777" w:rsidR="00417DA8" w:rsidRDefault="00417DA8" w:rsidP="00C04A47">
      <w:r>
        <w:t xml:space="preserve">                                               kontakti:  </w:t>
      </w:r>
      <w:r w:rsidR="002355B5">
        <w:t>mdira</w:t>
      </w:r>
      <w:r w:rsidR="00E00481">
        <w:t>@unizd.hr</w:t>
      </w:r>
      <w:r w:rsidR="00EA4BC2">
        <w:t>,</w:t>
      </w:r>
      <w:r>
        <w:t xml:space="preserve"> </w:t>
      </w:r>
      <w:r w:rsidR="00773831">
        <w:t>023/</w:t>
      </w:r>
      <w:r w:rsidR="002355B5">
        <w:t>345-001</w:t>
      </w:r>
    </w:p>
    <w:p w14:paraId="7F6DF82D" w14:textId="77777777" w:rsidR="00417DA8" w:rsidRDefault="00417DA8" w:rsidP="00C04A47"/>
    <w:p w14:paraId="38D6C205" w14:textId="77777777" w:rsidR="00417DA8" w:rsidRDefault="00417DA8" w:rsidP="00C04A47">
      <w:r>
        <w:t>Voditelj studijske grupe jednom mjeseč</w:t>
      </w:r>
      <w:r w:rsidR="00E00481">
        <w:t>no sastaje se sa studentima zbog informiranja o aktualnim događajima. O</w:t>
      </w:r>
      <w:r>
        <w:t>sim grupnim sastanaka sa studentima</w:t>
      </w:r>
      <w:r w:rsidR="00E00481">
        <w:t>,</w:t>
      </w:r>
      <w:r>
        <w:t xml:space="preserve"> voditelj studijske grupe prima student na individualne konzultacije vezano za pitanja o studiranju, studijskom program i odabiru izbornih kolegija.</w:t>
      </w:r>
    </w:p>
    <w:p w14:paraId="21DE1468" w14:textId="77777777" w:rsidR="00417DA8" w:rsidRDefault="00417DA8" w:rsidP="00C04A47"/>
    <w:p w14:paraId="5FC1A469" w14:textId="77777777" w:rsidR="00417DA8" w:rsidRDefault="00417DA8" w:rsidP="00C04A47"/>
    <w:p w14:paraId="22CD26B0" w14:textId="77777777" w:rsidR="00417DA8" w:rsidRDefault="00417DA8" w:rsidP="00C04A47"/>
    <w:p w14:paraId="3351FFE9" w14:textId="77777777" w:rsidR="00417DA8" w:rsidRDefault="00417DA8" w:rsidP="00C04A47"/>
    <w:p w14:paraId="6BD35C8B" w14:textId="77777777" w:rsidR="00417DA8" w:rsidRDefault="00417DA8" w:rsidP="00C04A47"/>
    <w:p w14:paraId="2692249A" w14:textId="77777777" w:rsidR="00417DA8" w:rsidRDefault="00417DA8" w:rsidP="00C04A47"/>
    <w:p w14:paraId="4F92F532" w14:textId="77777777" w:rsidR="00417DA8" w:rsidRDefault="00417DA8" w:rsidP="00C04A47"/>
    <w:p w14:paraId="53D5636B" w14:textId="77777777" w:rsidR="00417DA8" w:rsidRDefault="00417DA8" w:rsidP="00C04A47"/>
    <w:p w14:paraId="3C53DB0F" w14:textId="77777777" w:rsidR="00417DA8" w:rsidRDefault="00417DA8" w:rsidP="00C04A47"/>
    <w:p w14:paraId="7807AA75" w14:textId="77777777" w:rsidR="00417DA8" w:rsidRDefault="00417DA8" w:rsidP="00C04A47"/>
    <w:p w14:paraId="59234CCE" w14:textId="77777777" w:rsidR="00417DA8" w:rsidRDefault="00417DA8" w:rsidP="00C04A47"/>
    <w:p w14:paraId="36734ACC" w14:textId="59F25121" w:rsidR="003B6817" w:rsidRPr="00276F03" w:rsidRDefault="00417DA8" w:rsidP="00C04A47">
      <w:pPr>
        <w:rPr>
          <w:b/>
        </w:rPr>
      </w:pPr>
      <w:r w:rsidRPr="00744A3E">
        <w:rPr>
          <w:b/>
        </w:rPr>
        <w:lastRenderedPageBreak/>
        <w:t>Kalendar nastavnih aktivnosti</w:t>
      </w:r>
    </w:p>
    <w:p w14:paraId="000948B5" w14:textId="75C0CE17" w:rsidR="002355B5" w:rsidRDefault="00276F03" w:rsidP="00C04A47">
      <w:r w:rsidRPr="00276F03">
        <w:rPr>
          <w:noProof/>
          <w:lang w:val="hr-HR" w:eastAsia="hr-HR"/>
        </w:rPr>
        <w:drawing>
          <wp:inline distT="0" distB="0" distL="0" distR="0" wp14:anchorId="00AF3F6C" wp14:editId="5AEAB507">
            <wp:extent cx="6407150" cy="752872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768" b="6433"/>
                    <a:stretch/>
                  </pic:blipFill>
                  <pic:spPr bwMode="auto">
                    <a:xfrm>
                      <a:off x="0" y="0"/>
                      <a:ext cx="6412725" cy="753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6FE00" w14:textId="77777777" w:rsidR="002355B5" w:rsidRDefault="002355B5" w:rsidP="00C04A47"/>
    <w:p w14:paraId="183CDBAA" w14:textId="77777777" w:rsidR="003B6817" w:rsidRPr="005740A6" w:rsidRDefault="003B6817" w:rsidP="00C04A47">
      <w:pPr>
        <w:rPr>
          <w:b/>
        </w:rPr>
      </w:pPr>
      <w:r w:rsidRPr="005740A6">
        <w:rPr>
          <w:b/>
        </w:rPr>
        <w:lastRenderedPageBreak/>
        <w:t>Uredi i učionice: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13"/>
        <w:gridCol w:w="1614"/>
        <w:gridCol w:w="1460"/>
        <w:gridCol w:w="4185"/>
        <w:gridCol w:w="1701"/>
      </w:tblGrid>
      <w:tr w:rsidR="004B457D" w14:paraId="22FD0FBA" w14:textId="77777777" w:rsidTr="004B457D">
        <w:tc>
          <w:tcPr>
            <w:tcW w:w="1213" w:type="dxa"/>
            <w:vAlign w:val="center"/>
          </w:tcPr>
          <w:p w14:paraId="71C3D961" w14:textId="77777777" w:rsidR="004B457D" w:rsidRDefault="004B457D" w:rsidP="004B457D">
            <w:pPr>
              <w:spacing w:after="0" w:line="240" w:lineRule="auto"/>
              <w:jc w:val="center"/>
            </w:pPr>
            <w:r>
              <w:t>Br. prostorije</w:t>
            </w:r>
          </w:p>
        </w:tc>
        <w:tc>
          <w:tcPr>
            <w:tcW w:w="1614" w:type="dxa"/>
            <w:vAlign w:val="center"/>
          </w:tcPr>
          <w:p w14:paraId="0177492A" w14:textId="77777777" w:rsidR="004B457D" w:rsidRDefault="004B457D" w:rsidP="004B457D">
            <w:pPr>
              <w:spacing w:after="0" w:line="240" w:lineRule="auto"/>
              <w:jc w:val="center"/>
            </w:pPr>
            <w:r>
              <w:t>Vrsta prostorije</w:t>
            </w:r>
          </w:p>
        </w:tc>
        <w:tc>
          <w:tcPr>
            <w:tcW w:w="1460" w:type="dxa"/>
            <w:vAlign w:val="center"/>
          </w:tcPr>
          <w:p w14:paraId="583E8B86" w14:textId="77777777" w:rsidR="004B457D" w:rsidRDefault="004B457D" w:rsidP="004B457D">
            <w:pPr>
              <w:spacing w:after="0" w:line="240" w:lineRule="auto"/>
              <w:jc w:val="center"/>
            </w:pPr>
            <w:r>
              <w:t>Smještaj prostorije</w:t>
            </w:r>
          </w:p>
        </w:tc>
        <w:tc>
          <w:tcPr>
            <w:tcW w:w="4185" w:type="dxa"/>
            <w:vAlign w:val="center"/>
          </w:tcPr>
          <w:p w14:paraId="727B8784" w14:textId="77777777" w:rsidR="004B457D" w:rsidRDefault="004B457D" w:rsidP="004B457D">
            <w:pPr>
              <w:spacing w:after="0" w:line="240" w:lineRule="auto"/>
              <w:jc w:val="center"/>
            </w:pPr>
            <w:r>
              <w:t>Djelatnici</w:t>
            </w:r>
          </w:p>
        </w:tc>
        <w:tc>
          <w:tcPr>
            <w:tcW w:w="1701" w:type="dxa"/>
          </w:tcPr>
          <w:p w14:paraId="080AD794" w14:textId="77777777" w:rsidR="004B457D" w:rsidRDefault="004B457D" w:rsidP="004B457D">
            <w:pPr>
              <w:spacing w:after="0" w:line="240" w:lineRule="auto"/>
              <w:jc w:val="center"/>
            </w:pPr>
            <w:r>
              <w:t>Telefon</w:t>
            </w:r>
          </w:p>
        </w:tc>
      </w:tr>
      <w:tr w:rsidR="004B457D" w14:paraId="55E11ADA" w14:textId="77777777" w:rsidTr="005740A6">
        <w:tc>
          <w:tcPr>
            <w:tcW w:w="1213" w:type="dxa"/>
            <w:vAlign w:val="center"/>
          </w:tcPr>
          <w:p w14:paraId="61510692" w14:textId="77777777" w:rsidR="004B457D" w:rsidRDefault="004B457D" w:rsidP="004B457D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14" w:type="dxa"/>
            <w:vAlign w:val="center"/>
          </w:tcPr>
          <w:p w14:paraId="7C75EB1F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52CA0D88" w14:textId="77777777" w:rsidR="004B457D" w:rsidRDefault="004B457D" w:rsidP="004B457D">
            <w:pPr>
              <w:spacing w:after="0" w:line="240" w:lineRule="auto"/>
              <w:jc w:val="center"/>
            </w:pPr>
            <w:r>
              <w:t xml:space="preserve">Prizemlje </w:t>
            </w:r>
          </w:p>
        </w:tc>
        <w:tc>
          <w:tcPr>
            <w:tcW w:w="4185" w:type="dxa"/>
            <w:vAlign w:val="center"/>
          </w:tcPr>
          <w:p w14:paraId="2C75EB41" w14:textId="170CF9E1" w:rsidR="004B457D" w:rsidRDefault="00D3722C" w:rsidP="004B457D">
            <w:pPr>
              <w:spacing w:after="0" w:line="240" w:lineRule="auto"/>
              <w:jc w:val="center"/>
            </w:pPr>
            <w:r>
              <w:t>i</w:t>
            </w:r>
            <w:r w:rsidR="00A531A0">
              <w:t>zv. prof</w:t>
            </w:r>
            <w:r w:rsidR="00C83F7C">
              <w:t>.</w:t>
            </w:r>
            <w:r w:rsidR="00A531A0">
              <w:t xml:space="preserve"> </w:t>
            </w:r>
            <w:r w:rsidR="00C83F7C">
              <w:t>art</w:t>
            </w:r>
            <w:r w:rsidR="004B457D">
              <w:t>. Saša Živković</w:t>
            </w:r>
          </w:p>
          <w:p w14:paraId="42CEF614" w14:textId="77777777" w:rsidR="004B457D" w:rsidRDefault="004B457D" w:rsidP="004B457D">
            <w:pPr>
              <w:spacing w:after="0" w:line="240" w:lineRule="auto"/>
              <w:jc w:val="center"/>
            </w:pPr>
            <w:r>
              <w:t>Karmen Travirka Marčina, prof.</w:t>
            </w:r>
          </w:p>
          <w:p w14:paraId="18C33276" w14:textId="109B38CE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C83F7C">
              <w:t>oc.</w:t>
            </w:r>
            <w:r w:rsidR="00A531A0">
              <w:t xml:space="preserve"> </w:t>
            </w:r>
            <w:r w:rsidR="00C83F7C">
              <w:t>dr. art</w:t>
            </w:r>
            <w:r w:rsidR="004B457D">
              <w:t>. Marina Đira</w:t>
            </w:r>
          </w:p>
        </w:tc>
        <w:tc>
          <w:tcPr>
            <w:tcW w:w="1701" w:type="dxa"/>
            <w:vAlign w:val="center"/>
          </w:tcPr>
          <w:p w14:paraId="7F7FCDB8" w14:textId="171734B5" w:rsidR="00393A8C" w:rsidRDefault="00393A8C" w:rsidP="005740A6">
            <w:pPr>
              <w:spacing w:after="0" w:line="240" w:lineRule="auto"/>
              <w:jc w:val="center"/>
            </w:pPr>
            <w:r>
              <w:t>345-001</w:t>
            </w:r>
          </w:p>
          <w:p w14:paraId="704DB893" w14:textId="5025B27B" w:rsidR="00393A8C" w:rsidRDefault="00393A8C" w:rsidP="005740A6">
            <w:pPr>
              <w:spacing w:after="0" w:line="240" w:lineRule="auto"/>
              <w:jc w:val="center"/>
            </w:pPr>
            <w:r>
              <w:t>345-001</w:t>
            </w:r>
          </w:p>
          <w:p w14:paraId="1373A080" w14:textId="30887F13" w:rsidR="004B457D" w:rsidRDefault="004B457D" w:rsidP="005740A6">
            <w:pPr>
              <w:spacing w:after="0" w:line="240" w:lineRule="auto"/>
              <w:jc w:val="center"/>
            </w:pPr>
            <w:r>
              <w:t>345-001</w:t>
            </w:r>
          </w:p>
        </w:tc>
      </w:tr>
      <w:tr w:rsidR="004B457D" w14:paraId="7914C0F3" w14:textId="77777777" w:rsidTr="005740A6">
        <w:tc>
          <w:tcPr>
            <w:tcW w:w="1213" w:type="dxa"/>
            <w:vAlign w:val="center"/>
          </w:tcPr>
          <w:p w14:paraId="37CFFA8F" w14:textId="77777777" w:rsidR="004B457D" w:rsidRDefault="004B457D" w:rsidP="004B457D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14" w:type="dxa"/>
            <w:vAlign w:val="center"/>
          </w:tcPr>
          <w:p w14:paraId="40CBFFDD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6D2398CD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09A9D04F" w14:textId="1497DD74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4B457D">
              <w:t>oc.</w:t>
            </w:r>
            <w:r>
              <w:t xml:space="preserve"> </w:t>
            </w:r>
            <w:r w:rsidR="004B457D">
              <w:t>dr.</w:t>
            </w:r>
            <w:r>
              <w:t xml:space="preserve"> </w:t>
            </w:r>
            <w:r w:rsidR="004B457D">
              <w:t>sc. Jelena Alić</w:t>
            </w:r>
          </w:p>
          <w:p w14:paraId="52A92676" w14:textId="70E08FC7" w:rsidR="004B457D" w:rsidRDefault="00D3722C" w:rsidP="004B457D">
            <w:pPr>
              <w:spacing w:after="0" w:line="240" w:lineRule="auto"/>
              <w:jc w:val="center"/>
            </w:pPr>
            <w:r>
              <w:t>m</w:t>
            </w:r>
            <w:r w:rsidR="004B457D">
              <w:t>r.</w:t>
            </w:r>
            <w:r w:rsidR="00A531A0">
              <w:t xml:space="preserve"> </w:t>
            </w:r>
            <w:r w:rsidR="004B457D">
              <w:t>sc. Predrag Saratlija</w:t>
            </w:r>
          </w:p>
          <w:p w14:paraId="3E356CCF" w14:textId="16604CE7" w:rsidR="004B457D" w:rsidRDefault="00D3722C" w:rsidP="004B457D">
            <w:pPr>
              <w:spacing w:after="0" w:line="240" w:lineRule="auto"/>
              <w:jc w:val="center"/>
            </w:pPr>
            <w:r>
              <w:t>doc. d</w:t>
            </w:r>
            <w:r w:rsidR="004B457D">
              <w:t>r.</w:t>
            </w:r>
            <w:r w:rsidR="00A531A0">
              <w:t xml:space="preserve"> </w:t>
            </w:r>
            <w:r w:rsidR="004B457D">
              <w:t>sc. Donata Vidaković Samaržija</w:t>
            </w:r>
          </w:p>
        </w:tc>
        <w:tc>
          <w:tcPr>
            <w:tcW w:w="1701" w:type="dxa"/>
            <w:vAlign w:val="center"/>
          </w:tcPr>
          <w:p w14:paraId="229C2947" w14:textId="6AF262F4" w:rsidR="004B457D" w:rsidRDefault="00393A8C" w:rsidP="00393A8C">
            <w:pPr>
              <w:spacing w:after="0" w:line="240" w:lineRule="auto"/>
              <w:jc w:val="center"/>
            </w:pPr>
            <w:r>
              <w:t>345-002</w:t>
            </w:r>
          </w:p>
          <w:p w14:paraId="6736A522" w14:textId="77777777" w:rsidR="00F27259" w:rsidRDefault="004B457D" w:rsidP="00F27259">
            <w:pPr>
              <w:spacing w:after="0" w:line="240" w:lineRule="auto"/>
              <w:jc w:val="center"/>
            </w:pPr>
            <w:r>
              <w:t>345-002</w:t>
            </w:r>
          </w:p>
          <w:p w14:paraId="5BE847BB" w14:textId="00BA4CD3" w:rsidR="00F27259" w:rsidRPr="004B457D" w:rsidRDefault="00F27259" w:rsidP="00F27259">
            <w:pPr>
              <w:spacing w:after="0" w:line="240" w:lineRule="auto"/>
              <w:jc w:val="center"/>
            </w:pPr>
            <w:r>
              <w:t>345-002</w:t>
            </w:r>
          </w:p>
        </w:tc>
      </w:tr>
      <w:tr w:rsidR="004B457D" w14:paraId="0BCC1E28" w14:textId="77777777" w:rsidTr="005740A6">
        <w:tc>
          <w:tcPr>
            <w:tcW w:w="1213" w:type="dxa"/>
            <w:vAlign w:val="center"/>
          </w:tcPr>
          <w:p w14:paraId="2C3B1953" w14:textId="77777777" w:rsidR="004B457D" w:rsidRDefault="004B457D" w:rsidP="004B457D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14" w:type="dxa"/>
            <w:vAlign w:val="center"/>
          </w:tcPr>
          <w:p w14:paraId="7247401E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3273BD3B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1D2F3D81" w14:textId="017C86EA" w:rsidR="004B457D" w:rsidRDefault="004B457D" w:rsidP="004B457D">
            <w:pPr>
              <w:spacing w:after="0" w:line="240" w:lineRule="auto"/>
              <w:jc w:val="center"/>
            </w:pPr>
            <w:r>
              <w:t>prof.</w:t>
            </w:r>
            <w:r w:rsidR="00A531A0">
              <w:t xml:space="preserve"> </w:t>
            </w:r>
            <w:r>
              <w:t>dr.</w:t>
            </w:r>
            <w:r w:rsidR="00A531A0">
              <w:t xml:space="preserve"> </w:t>
            </w:r>
            <w:r>
              <w:t>sc. Smiljana Zrilić</w:t>
            </w:r>
            <w:r w:rsidR="00D3722C">
              <w:t xml:space="preserve"> (zamjenica pročelnice Odjela)</w:t>
            </w:r>
          </w:p>
          <w:p w14:paraId="634F1344" w14:textId="19B20886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4B457D">
              <w:t>oc.</w:t>
            </w:r>
            <w:r w:rsidR="00A531A0">
              <w:t xml:space="preserve"> </w:t>
            </w:r>
            <w:r w:rsidR="004B457D">
              <w:t>dr.</w:t>
            </w:r>
            <w:r w:rsidR="00A531A0">
              <w:t xml:space="preserve"> </w:t>
            </w:r>
            <w:r w:rsidR="004B457D">
              <w:t>sc. Diana Nenadić Bilan</w:t>
            </w:r>
            <w:r w:rsidR="00EE1C3D">
              <w:t xml:space="preserve"> (predstojnica Odsjeka za predškolski odgoj)</w:t>
            </w:r>
          </w:p>
          <w:p w14:paraId="385732C3" w14:textId="09899D13" w:rsidR="00D3722C" w:rsidRDefault="00D3722C" w:rsidP="004B457D">
            <w:pPr>
              <w:spacing w:after="0" w:line="240" w:lineRule="auto"/>
              <w:jc w:val="center"/>
            </w:pPr>
            <w:r>
              <w:t>Marijana  Miočić, prof.</w:t>
            </w:r>
          </w:p>
        </w:tc>
        <w:tc>
          <w:tcPr>
            <w:tcW w:w="1701" w:type="dxa"/>
            <w:vAlign w:val="center"/>
          </w:tcPr>
          <w:p w14:paraId="044345D3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345-003</w:t>
            </w:r>
          </w:p>
          <w:p w14:paraId="6256233F" w14:textId="132D0447" w:rsidR="00393A8C" w:rsidRDefault="00393A8C" w:rsidP="00393A8C">
            <w:pPr>
              <w:spacing w:after="0" w:line="240" w:lineRule="auto"/>
            </w:pPr>
          </w:p>
          <w:p w14:paraId="4109D04A" w14:textId="21AD5640" w:rsidR="00393A8C" w:rsidRDefault="00393A8C" w:rsidP="00393A8C">
            <w:pPr>
              <w:spacing w:after="0" w:line="240" w:lineRule="auto"/>
              <w:jc w:val="center"/>
            </w:pPr>
            <w:r>
              <w:t>345-004</w:t>
            </w:r>
          </w:p>
          <w:p w14:paraId="30CF1388" w14:textId="11D288BB" w:rsidR="00393A8C" w:rsidRDefault="00393A8C" w:rsidP="005740A6">
            <w:pPr>
              <w:spacing w:after="0" w:line="240" w:lineRule="auto"/>
              <w:jc w:val="center"/>
            </w:pPr>
          </w:p>
          <w:p w14:paraId="54D4193E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23DA611B" w14:textId="1271DD8E" w:rsidR="004B457D" w:rsidRDefault="00393A8C" w:rsidP="005740A6">
            <w:pPr>
              <w:spacing w:after="0" w:line="240" w:lineRule="auto"/>
              <w:jc w:val="center"/>
            </w:pPr>
            <w:r>
              <w:t>345-004</w:t>
            </w:r>
          </w:p>
        </w:tc>
      </w:tr>
      <w:tr w:rsidR="004B457D" w14:paraId="069BA2D4" w14:textId="77777777" w:rsidTr="005740A6">
        <w:tc>
          <w:tcPr>
            <w:tcW w:w="1213" w:type="dxa"/>
            <w:vAlign w:val="center"/>
          </w:tcPr>
          <w:p w14:paraId="30AD93BD" w14:textId="77777777" w:rsidR="004B457D" w:rsidRDefault="004B457D" w:rsidP="004B457D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614" w:type="dxa"/>
            <w:vAlign w:val="center"/>
          </w:tcPr>
          <w:p w14:paraId="0E097DC6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1D2ACCAE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0DFAE816" w14:textId="3675258F" w:rsidR="004B457D" w:rsidRDefault="00D3722C" w:rsidP="004B457D">
            <w:pPr>
              <w:spacing w:after="0" w:line="240" w:lineRule="auto"/>
              <w:jc w:val="center"/>
            </w:pPr>
            <w:r>
              <w:t>i</w:t>
            </w:r>
            <w:r w:rsidR="00A531A0">
              <w:t>zv. prof</w:t>
            </w:r>
            <w:r w:rsidR="004B457D">
              <w:t>.</w:t>
            </w:r>
            <w:r w:rsidR="00A531A0">
              <w:t xml:space="preserve"> dr. </w:t>
            </w:r>
            <w:r w:rsidR="004B457D">
              <w:t>sc. Zora</w:t>
            </w:r>
            <w:r>
              <w:t>n</w:t>
            </w:r>
            <w:r w:rsidR="004B457D">
              <w:t xml:space="preserve"> Škoda</w:t>
            </w:r>
          </w:p>
          <w:p w14:paraId="6DA6424C" w14:textId="79E03C35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A531A0">
              <w:t xml:space="preserve">oc. dr. </w:t>
            </w:r>
            <w:r w:rsidR="004B457D">
              <w:t>sc. Tomislav Košta</w:t>
            </w:r>
          </w:p>
          <w:p w14:paraId="1E4A4131" w14:textId="77777777" w:rsidR="004B457D" w:rsidRDefault="004B457D" w:rsidP="004B457D">
            <w:pPr>
              <w:spacing w:after="0" w:line="240" w:lineRule="auto"/>
              <w:jc w:val="center"/>
            </w:pPr>
            <w:r>
              <w:t>Josip Cindrić, prof.</w:t>
            </w:r>
          </w:p>
        </w:tc>
        <w:tc>
          <w:tcPr>
            <w:tcW w:w="1701" w:type="dxa"/>
            <w:vAlign w:val="center"/>
          </w:tcPr>
          <w:p w14:paraId="0201C01D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345-005</w:t>
            </w:r>
          </w:p>
          <w:p w14:paraId="1CB748B6" w14:textId="77777777" w:rsidR="00393A8C" w:rsidRDefault="00393A8C" w:rsidP="005740A6">
            <w:pPr>
              <w:spacing w:after="0" w:line="240" w:lineRule="auto"/>
              <w:jc w:val="center"/>
            </w:pPr>
            <w:r>
              <w:t>345-005</w:t>
            </w:r>
          </w:p>
          <w:p w14:paraId="21B3B7B7" w14:textId="0240CFA5" w:rsidR="00393A8C" w:rsidRDefault="00393A8C" w:rsidP="005740A6">
            <w:pPr>
              <w:spacing w:after="0" w:line="240" w:lineRule="auto"/>
              <w:jc w:val="center"/>
            </w:pPr>
            <w:r>
              <w:t>345-005</w:t>
            </w:r>
          </w:p>
        </w:tc>
      </w:tr>
      <w:tr w:rsidR="004B457D" w14:paraId="4B1807E0" w14:textId="77777777" w:rsidTr="005740A6">
        <w:tc>
          <w:tcPr>
            <w:tcW w:w="1213" w:type="dxa"/>
            <w:vAlign w:val="center"/>
          </w:tcPr>
          <w:p w14:paraId="1BC24D19" w14:textId="77777777" w:rsidR="004B457D" w:rsidRDefault="004B457D" w:rsidP="004B457D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614" w:type="dxa"/>
            <w:vAlign w:val="center"/>
          </w:tcPr>
          <w:p w14:paraId="081486C3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16828FAE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29CEB977" w14:textId="23515267" w:rsidR="004B457D" w:rsidRDefault="00D3722C" w:rsidP="004B457D">
            <w:pPr>
              <w:spacing w:after="0" w:line="240" w:lineRule="auto"/>
              <w:jc w:val="center"/>
            </w:pPr>
            <w:r>
              <w:t>p</w:t>
            </w:r>
            <w:r w:rsidR="004B457D">
              <w:t>rof.</w:t>
            </w:r>
            <w:r w:rsidR="00A531A0">
              <w:t xml:space="preserve"> </w:t>
            </w:r>
            <w:r w:rsidR="004B457D">
              <w:t>dr.</w:t>
            </w:r>
            <w:r w:rsidR="00A531A0">
              <w:t xml:space="preserve"> </w:t>
            </w:r>
            <w:r w:rsidR="004B457D">
              <w:t>sc. Mira Klarin</w:t>
            </w:r>
          </w:p>
          <w:p w14:paraId="77B80A63" w14:textId="4AC8078E" w:rsidR="004B457D" w:rsidRDefault="004B457D" w:rsidP="004B457D">
            <w:pPr>
              <w:spacing w:after="0" w:line="240" w:lineRule="auto"/>
              <w:jc w:val="center"/>
            </w:pPr>
            <w:r>
              <w:t>prof.dr.sc. Robert Bacalja</w:t>
            </w:r>
          </w:p>
        </w:tc>
        <w:tc>
          <w:tcPr>
            <w:tcW w:w="1701" w:type="dxa"/>
            <w:vAlign w:val="center"/>
          </w:tcPr>
          <w:p w14:paraId="6A736B94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345-007</w:t>
            </w:r>
          </w:p>
          <w:p w14:paraId="68F2F118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345-006</w:t>
            </w:r>
          </w:p>
        </w:tc>
      </w:tr>
      <w:tr w:rsidR="004B457D" w14:paraId="21C1C8EB" w14:textId="77777777" w:rsidTr="005740A6">
        <w:tc>
          <w:tcPr>
            <w:tcW w:w="1213" w:type="dxa"/>
            <w:vAlign w:val="center"/>
          </w:tcPr>
          <w:p w14:paraId="73F2F443" w14:textId="77777777" w:rsidR="004B457D" w:rsidRDefault="004B457D" w:rsidP="004B457D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614" w:type="dxa"/>
            <w:vAlign w:val="center"/>
          </w:tcPr>
          <w:p w14:paraId="4A91B104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5240B7E6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545F7511" w14:textId="25AC83A7" w:rsidR="00D3722C" w:rsidRDefault="00D3722C" w:rsidP="004B457D">
            <w:pPr>
              <w:spacing w:after="0" w:line="240" w:lineRule="auto"/>
              <w:jc w:val="center"/>
            </w:pPr>
            <w:r>
              <w:t>doc. dr. sc. Anđelko Vrsaljko</w:t>
            </w:r>
          </w:p>
          <w:p w14:paraId="68C99301" w14:textId="6DD772BD" w:rsidR="004B457D" w:rsidRDefault="00D3722C" w:rsidP="004B457D">
            <w:pPr>
              <w:spacing w:after="0" w:line="240" w:lineRule="auto"/>
              <w:jc w:val="center"/>
            </w:pPr>
            <w:r>
              <w:t>m</w:t>
            </w:r>
            <w:r w:rsidR="004B457D">
              <w:t>r.</w:t>
            </w:r>
            <w:r>
              <w:t xml:space="preserve"> </w:t>
            </w:r>
            <w:r w:rsidR="004B457D">
              <w:t>sc. Milena Radovan Burja</w:t>
            </w:r>
          </w:p>
        </w:tc>
        <w:tc>
          <w:tcPr>
            <w:tcW w:w="1701" w:type="dxa"/>
            <w:vAlign w:val="center"/>
          </w:tcPr>
          <w:p w14:paraId="18197E5C" w14:textId="15019EA1" w:rsidR="004B457D" w:rsidRDefault="004B457D" w:rsidP="005740A6">
            <w:pPr>
              <w:spacing w:after="0" w:line="240" w:lineRule="auto"/>
              <w:jc w:val="center"/>
            </w:pPr>
            <w:r>
              <w:t>345-0</w:t>
            </w:r>
            <w:r w:rsidR="00393A8C">
              <w:t>59</w:t>
            </w:r>
          </w:p>
          <w:p w14:paraId="25113F9A" w14:textId="77777777" w:rsidR="00A96008" w:rsidRDefault="00A96008" w:rsidP="005740A6">
            <w:pPr>
              <w:spacing w:after="0" w:line="240" w:lineRule="auto"/>
              <w:jc w:val="center"/>
            </w:pPr>
            <w:r>
              <w:t>345-049</w:t>
            </w:r>
          </w:p>
        </w:tc>
      </w:tr>
      <w:tr w:rsidR="004B457D" w14:paraId="3A5667F8" w14:textId="77777777" w:rsidTr="005740A6">
        <w:tc>
          <w:tcPr>
            <w:tcW w:w="1213" w:type="dxa"/>
            <w:vAlign w:val="center"/>
          </w:tcPr>
          <w:p w14:paraId="2245AE46" w14:textId="77777777" w:rsidR="004B457D" w:rsidRDefault="004B457D" w:rsidP="004B457D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614" w:type="dxa"/>
            <w:vAlign w:val="center"/>
          </w:tcPr>
          <w:p w14:paraId="663B712B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1171723D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48384C0D" w14:textId="5C22359C" w:rsidR="004B457D" w:rsidRDefault="00D3722C" w:rsidP="004B457D">
            <w:pPr>
              <w:spacing w:after="0" w:line="240" w:lineRule="auto"/>
              <w:jc w:val="center"/>
            </w:pPr>
            <w:r>
              <w:t xml:space="preserve">izv. prof. </w:t>
            </w:r>
            <w:r w:rsidR="004B457D">
              <w:t>dr.</w:t>
            </w:r>
            <w:r>
              <w:t xml:space="preserve"> </w:t>
            </w:r>
            <w:r w:rsidR="004B457D">
              <w:t>sc. Slavica Šimić Šašić</w:t>
            </w:r>
          </w:p>
          <w:p w14:paraId="32CA69E9" w14:textId="02302FC4" w:rsidR="004B457D" w:rsidRDefault="00D3722C" w:rsidP="00D3722C">
            <w:pPr>
              <w:spacing w:after="0" w:line="240" w:lineRule="auto"/>
              <w:jc w:val="center"/>
            </w:pPr>
            <w:r>
              <w:t>doc. dr. sc. Tamara Kisovar Ivanda</w:t>
            </w:r>
          </w:p>
        </w:tc>
        <w:tc>
          <w:tcPr>
            <w:tcW w:w="1701" w:type="dxa"/>
            <w:vAlign w:val="center"/>
          </w:tcPr>
          <w:p w14:paraId="5C9CD1F9" w14:textId="77777777" w:rsidR="004B457D" w:rsidRDefault="004B457D" w:rsidP="005740A6">
            <w:pPr>
              <w:spacing w:after="0" w:line="240" w:lineRule="auto"/>
              <w:jc w:val="center"/>
            </w:pPr>
            <w:r>
              <w:t>345-009</w:t>
            </w:r>
          </w:p>
          <w:p w14:paraId="1A4DEBA9" w14:textId="1A705DAB" w:rsidR="00F27259" w:rsidRDefault="00F27259" w:rsidP="005740A6">
            <w:pPr>
              <w:spacing w:after="0" w:line="240" w:lineRule="auto"/>
              <w:jc w:val="center"/>
            </w:pPr>
            <w:r>
              <w:t>345-008</w:t>
            </w:r>
          </w:p>
        </w:tc>
      </w:tr>
      <w:tr w:rsidR="004B457D" w14:paraId="28AD438C" w14:textId="77777777" w:rsidTr="005740A6">
        <w:tc>
          <w:tcPr>
            <w:tcW w:w="1213" w:type="dxa"/>
            <w:vAlign w:val="center"/>
          </w:tcPr>
          <w:p w14:paraId="1FDF6A11" w14:textId="77777777" w:rsidR="004B457D" w:rsidRDefault="004B457D" w:rsidP="004B457D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614" w:type="dxa"/>
            <w:vAlign w:val="center"/>
          </w:tcPr>
          <w:p w14:paraId="58F4C0E7" w14:textId="77777777" w:rsidR="004B457D" w:rsidRDefault="004B457D" w:rsidP="004B457D">
            <w:pPr>
              <w:spacing w:after="0" w:line="240" w:lineRule="auto"/>
              <w:jc w:val="center"/>
            </w:pPr>
            <w:r>
              <w:t>Tajništvo</w:t>
            </w:r>
          </w:p>
        </w:tc>
        <w:tc>
          <w:tcPr>
            <w:tcW w:w="1460" w:type="dxa"/>
            <w:vAlign w:val="center"/>
          </w:tcPr>
          <w:p w14:paraId="409936A2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50D1C116" w14:textId="0EBB9BE1" w:rsidR="004B457D" w:rsidRDefault="00A96008" w:rsidP="004B457D">
            <w:pPr>
              <w:spacing w:after="0" w:line="240" w:lineRule="auto"/>
              <w:jc w:val="center"/>
            </w:pPr>
            <w:r>
              <w:t>Emilija Matassi Botunac</w:t>
            </w:r>
            <w:r w:rsidR="00F27259">
              <w:t xml:space="preserve"> (tajnica)</w:t>
            </w:r>
          </w:p>
          <w:p w14:paraId="19E959D6" w14:textId="06992E1B" w:rsidR="004B457D" w:rsidRDefault="00F27259" w:rsidP="004B457D">
            <w:pPr>
              <w:spacing w:after="0" w:line="240" w:lineRule="auto"/>
              <w:jc w:val="center"/>
            </w:pPr>
            <w:r>
              <w:t>Marta Batur</w:t>
            </w:r>
          </w:p>
        </w:tc>
        <w:tc>
          <w:tcPr>
            <w:tcW w:w="1701" w:type="dxa"/>
            <w:vAlign w:val="center"/>
          </w:tcPr>
          <w:p w14:paraId="28282F59" w14:textId="77777777" w:rsidR="004B457D" w:rsidRDefault="004B457D" w:rsidP="005740A6">
            <w:pPr>
              <w:spacing w:after="0" w:line="240" w:lineRule="auto"/>
              <w:jc w:val="center"/>
            </w:pPr>
            <w:r>
              <w:t>345-043</w:t>
            </w:r>
          </w:p>
        </w:tc>
      </w:tr>
      <w:tr w:rsidR="004B457D" w14:paraId="48961851" w14:textId="77777777" w:rsidTr="005740A6">
        <w:tc>
          <w:tcPr>
            <w:tcW w:w="1213" w:type="dxa"/>
            <w:vAlign w:val="center"/>
          </w:tcPr>
          <w:p w14:paraId="1A052003" w14:textId="77777777" w:rsidR="004B457D" w:rsidRDefault="004B457D" w:rsidP="004B457D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1614" w:type="dxa"/>
            <w:vAlign w:val="center"/>
          </w:tcPr>
          <w:p w14:paraId="51A9D7E0" w14:textId="77777777" w:rsidR="004B457D" w:rsidRDefault="004B457D" w:rsidP="004B457D">
            <w:pPr>
              <w:spacing w:after="0" w:line="240" w:lineRule="auto"/>
              <w:jc w:val="center"/>
            </w:pPr>
            <w:r>
              <w:t>Ured pročelnice</w:t>
            </w:r>
          </w:p>
        </w:tc>
        <w:tc>
          <w:tcPr>
            <w:tcW w:w="1460" w:type="dxa"/>
            <w:vAlign w:val="center"/>
          </w:tcPr>
          <w:p w14:paraId="7BCB7C78" w14:textId="77777777"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14:paraId="48730E77" w14:textId="3039EF8E" w:rsidR="004B457D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4B457D">
              <w:t>oc.dr.sc. Maja Cindrić</w:t>
            </w:r>
            <w:r>
              <w:t xml:space="preserve"> (pročelnica Odjela)</w:t>
            </w:r>
          </w:p>
        </w:tc>
        <w:tc>
          <w:tcPr>
            <w:tcW w:w="1701" w:type="dxa"/>
            <w:vAlign w:val="center"/>
          </w:tcPr>
          <w:p w14:paraId="00FEC346" w14:textId="77777777" w:rsidR="004B457D" w:rsidRDefault="004B457D" w:rsidP="005740A6">
            <w:pPr>
              <w:spacing w:after="0" w:line="240" w:lineRule="auto"/>
              <w:jc w:val="center"/>
            </w:pPr>
            <w:r>
              <w:t>345-035</w:t>
            </w:r>
          </w:p>
        </w:tc>
      </w:tr>
      <w:tr w:rsidR="004B457D" w14:paraId="6216AEAB" w14:textId="77777777" w:rsidTr="005740A6">
        <w:tc>
          <w:tcPr>
            <w:tcW w:w="1213" w:type="dxa"/>
            <w:vAlign w:val="center"/>
          </w:tcPr>
          <w:p w14:paraId="7F000BC5" w14:textId="77777777" w:rsidR="004B457D" w:rsidRDefault="004B457D" w:rsidP="004B457D">
            <w:pPr>
              <w:spacing w:after="0" w:line="240" w:lineRule="auto"/>
              <w:jc w:val="center"/>
            </w:pPr>
            <w:r>
              <w:t>103B</w:t>
            </w:r>
          </w:p>
        </w:tc>
        <w:tc>
          <w:tcPr>
            <w:tcW w:w="1614" w:type="dxa"/>
            <w:vAlign w:val="center"/>
          </w:tcPr>
          <w:p w14:paraId="3FD07CD4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3C519906" w14:textId="77777777"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14:paraId="21684403" w14:textId="1AD81B15" w:rsidR="004B457D" w:rsidRDefault="005740A6" w:rsidP="004B457D">
            <w:pPr>
              <w:spacing w:after="0" w:line="240" w:lineRule="auto"/>
              <w:jc w:val="center"/>
            </w:pPr>
            <w:r>
              <w:t>Snježana Habuš Rončević,</w:t>
            </w:r>
            <w:r w:rsidR="00D3722C">
              <w:t xml:space="preserve"> </w:t>
            </w:r>
            <w:r>
              <w:t>prof.</w:t>
            </w:r>
          </w:p>
          <w:p w14:paraId="3805EFD9" w14:textId="762D6236" w:rsidR="005740A6" w:rsidRDefault="00D3722C" w:rsidP="004B457D">
            <w:pPr>
              <w:spacing w:after="0" w:line="240" w:lineRule="auto"/>
              <w:jc w:val="center"/>
            </w:pPr>
            <w:r>
              <w:t>Jakov Proroković</w:t>
            </w:r>
            <w:r w:rsidR="00EE1C3D">
              <w:t>, mag. philol. angl.</w:t>
            </w:r>
          </w:p>
        </w:tc>
        <w:tc>
          <w:tcPr>
            <w:tcW w:w="1701" w:type="dxa"/>
            <w:vAlign w:val="center"/>
          </w:tcPr>
          <w:p w14:paraId="356755B9" w14:textId="74309E5C" w:rsidR="00393A8C" w:rsidRDefault="00393A8C" w:rsidP="005740A6">
            <w:pPr>
              <w:spacing w:after="0" w:line="240" w:lineRule="auto"/>
              <w:jc w:val="center"/>
            </w:pPr>
            <w:r>
              <w:t>345-033</w:t>
            </w:r>
          </w:p>
          <w:p w14:paraId="56CF199E" w14:textId="7FFA038E" w:rsidR="004B457D" w:rsidRDefault="005740A6" w:rsidP="005740A6">
            <w:pPr>
              <w:spacing w:after="0" w:line="240" w:lineRule="auto"/>
              <w:jc w:val="center"/>
            </w:pPr>
            <w:r>
              <w:t>345-033</w:t>
            </w:r>
          </w:p>
        </w:tc>
      </w:tr>
      <w:tr w:rsidR="004B457D" w14:paraId="4F90510E" w14:textId="77777777" w:rsidTr="005740A6">
        <w:tc>
          <w:tcPr>
            <w:tcW w:w="1213" w:type="dxa"/>
            <w:vAlign w:val="center"/>
          </w:tcPr>
          <w:p w14:paraId="1B37C205" w14:textId="77777777" w:rsidR="004B457D" w:rsidRDefault="004B457D" w:rsidP="004B457D">
            <w:pPr>
              <w:spacing w:after="0" w:line="240" w:lineRule="auto"/>
              <w:jc w:val="center"/>
            </w:pPr>
            <w:r>
              <w:t>104</w:t>
            </w:r>
          </w:p>
        </w:tc>
        <w:tc>
          <w:tcPr>
            <w:tcW w:w="1614" w:type="dxa"/>
            <w:vAlign w:val="center"/>
          </w:tcPr>
          <w:p w14:paraId="451B02DF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384A02AC" w14:textId="77777777"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14:paraId="0A555C46" w14:textId="67E016D0" w:rsidR="004B457D" w:rsidRDefault="00D3722C" w:rsidP="004B457D">
            <w:pPr>
              <w:spacing w:after="0" w:line="240" w:lineRule="auto"/>
              <w:jc w:val="center"/>
            </w:pPr>
            <w:r>
              <w:t>i</w:t>
            </w:r>
            <w:r w:rsidR="005740A6">
              <w:t>zv.</w:t>
            </w:r>
            <w:r>
              <w:t xml:space="preserve"> </w:t>
            </w:r>
            <w:r w:rsidR="005740A6">
              <w:t>prof.</w:t>
            </w:r>
            <w:r>
              <w:t xml:space="preserve"> </w:t>
            </w:r>
            <w:r w:rsidR="005740A6">
              <w:t>dr.</w:t>
            </w:r>
            <w:r>
              <w:t xml:space="preserve"> </w:t>
            </w:r>
            <w:r w:rsidR="005740A6">
              <w:t>sc. Ivica Vigato</w:t>
            </w:r>
          </w:p>
          <w:p w14:paraId="07C1B077" w14:textId="769A623A" w:rsidR="005740A6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5740A6">
              <w:t>oc.</w:t>
            </w:r>
            <w:r>
              <w:t xml:space="preserve"> </w:t>
            </w:r>
            <w:r w:rsidR="005740A6">
              <w:t>dr.</w:t>
            </w:r>
            <w:r>
              <w:t xml:space="preserve"> </w:t>
            </w:r>
            <w:r w:rsidR="005740A6">
              <w:t>sc. Violeta Valjan Vukić</w:t>
            </w:r>
            <w:r w:rsidR="00EE1C3D">
              <w:t xml:space="preserve"> (zamjenica predstojnice Odsjeka za predškolski odgoj)</w:t>
            </w:r>
          </w:p>
          <w:p w14:paraId="2C9B8033" w14:textId="6183D646" w:rsidR="005740A6" w:rsidRDefault="00D3722C" w:rsidP="004B457D">
            <w:pPr>
              <w:spacing w:after="0" w:line="240" w:lineRule="auto"/>
              <w:jc w:val="center"/>
            </w:pPr>
            <w:r>
              <w:t xml:space="preserve">doc. dr. </w:t>
            </w:r>
            <w:r w:rsidR="005740A6">
              <w:t>sc. Ante Delić</w:t>
            </w:r>
          </w:p>
        </w:tc>
        <w:tc>
          <w:tcPr>
            <w:tcW w:w="1701" w:type="dxa"/>
            <w:vAlign w:val="center"/>
          </w:tcPr>
          <w:p w14:paraId="1369373C" w14:textId="00BD79E5" w:rsidR="00393A8C" w:rsidRDefault="00393A8C" w:rsidP="005740A6">
            <w:pPr>
              <w:spacing w:after="0" w:line="240" w:lineRule="auto"/>
              <w:jc w:val="center"/>
            </w:pPr>
            <w:r>
              <w:t>345-032</w:t>
            </w:r>
          </w:p>
          <w:p w14:paraId="22192134" w14:textId="0C04D417" w:rsidR="00393A8C" w:rsidRDefault="00393A8C" w:rsidP="005740A6">
            <w:pPr>
              <w:spacing w:after="0" w:line="240" w:lineRule="auto"/>
              <w:jc w:val="center"/>
            </w:pPr>
            <w:r>
              <w:t>345-032</w:t>
            </w:r>
          </w:p>
          <w:p w14:paraId="6F66CAA9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38978792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6491FC7E" w14:textId="5579B166" w:rsidR="004B457D" w:rsidRDefault="005740A6" w:rsidP="005740A6">
            <w:pPr>
              <w:spacing w:after="0" w:line="240" w:lineRule="auto"/>
              <w:jc w:val="center"/>
            </w:pPr>
            <w:r>
              <w:t>345-032</w:t>
            </w:r>
          </w:p>
        </w:tc>
      </w:tr>
      <w:tr w:rsidR="004B457D" w14:paraId="57A85E9B" w14:textId="77777777" w:rsidTr="005740A6">
        <w:tc>
          <w:tcPr>
            <w:tcW w:w="1213" w:type="dxa"/>
            <w:vAlign w:val="center"/>
          </w:tcPr>
          <w:p w14:paraId="6A984187" w14:textId="77777777" w:rsidR="004B457D" w:rsidRDefault="004B457D" w:rsidP="004B457D">
            <w:pPr>
              <w:spacing w:after="0" w:line="240" w:lineRule="auto"/>
              <w:jc w:val="center"/>
            </w:pPr>
            <w:r>
              <w:t>114</w:t>
            </w:r>
          </w:p>
        </w:tc>
        <w:tc>
          <w:tcPr>
            <w:tcW w:w="1614" w:type="dxa"/>
            <w:vAlign w:val="center"/>
          </w:tcPr>
          <w:p w14:paraId="6E16D10D" w14:textId="77777777"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14:paraId="7C5EC6F8" w14:textId="77777777"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14:paraId="5B0423FC" w14:textId="211A9535" w:rsidR="004B457D" w:rsidRDefault="00D3722C" w:rsidP="004B457D">
            <w:pPr>
              <w:spacing w:after="0" w:line="240" w:lineRule="auto"/>
              <w:jc w:val="center"/>
            </w:pPr>
            <w:r>
              <w:t>izv</w:t>
            </w:r>
            <w:r w:rsidR="005740A6">
              <w:t>.</w:t>
            </w:r>
            <w:r>
              <w:t xml:space="preserve"> prof. </w:t>
            </w:r>
            <w:r w:rsidR="005740A6">
              <w:t>dr.</w:t>
            </w:r>
            <w:r>
              <w:t xml:space="preserve"> </w:t>
            </w:r>
            <w:r w:rsidR="005740A6">
              <w:t>sc. Katarina Ivon</w:t>
            </w:r>
            <w:r w:rsidR="00EE1C3D">
              <w:t xml:space="preserve"> (predstojnica Odsjeka za razrednu nastavu)</w:t>
            </w:r>
          </w:p>
          <w:p w14:paraId="0FB5F933" w14:textId="0C72D87A" w:rsidR="005740A6" w:rsidRDefault="00D3722C" w:rsidP="004B457D">
            <w:pPr>
              <w:spacing w:after="0" w:line="240" w:lineRule="auto"/>
              <w:jc w:val="center"/>
            </w:pPr>
            <w:r>
              <w:t>d</w:t>
            </w:r>
            <w:r w:rsidR="005740A6">
              <w:t>oc.</w:t>
            </w:r>
            <w:r>
              <w:t xml:space="preserve"> </w:t>
            </w:r>
            <w:r w:rsidR="005740A6">
              <w:t>dr.</w:t>
            </w:r>
            <w:r>
              <w:t xml:space="preserve"> </w:t>
            </w:r>
            <w:r w:rsidR="005740A6">
              <w:t>sc. Slavica Vrsaljko</w:t>
            </w:r>
            <w:r w:rsidR="00EE1C3D">
              <w:t xml:space="preserve"> (zamjenica predstojnice Odsjeka za razrednu nastavu)</w:t>
            </w:r>
          </w:p>
          <w:p w14:paraId="48E5592E" w14:textId="3540C72C" w:rsidR="00D3722C" w:rsidRDefault="00D3722C" w:rsidP="004B457D">
            <w:pPr>
              <w:spacing w:after="0" w:line="240" w:lineRule="auto"/>
              <w:jc w:val="center"/>
            </w:pPr>
            <w:r>
              <w:t>Jelena Alfirević, mag. philol. croat.</w:t>
            </w:r>
          </w:p>
        </w:tc>
        <w:tc>
          <w:tcPr>
            <w:tcW w:w="1701" w:type="dxa"/>
            <w:vAlign w:val="center"/>
          </w:tcPr>
          <w:p w14:paraId="6F9052F9" w14:textId="77777777" w:rsidR="004B457D" w:rsidRDefault="005740A6" w:rsidP="005740A6">
            <w:pPr>
              <w:spacing w:after="0" w:line="240" w:lineRule="auto"/>
              <w:jc w:val="center"/>
            </w:pPr>
            <w:r>
              <w:t>345-047</w:t>
            </w:r>
          </w:p>
          <w:p w14:paraId="430E666C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230742AD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4F370959" w14:textId="3F635E12" w:rsidR="00393A8C" w:rsidRDefault="00393A8C" w:rsidP="005740A6">
            <w:pPr>
              <w:spacing w:after="0" w:line="240" w:lineRule="auto"/>
              <w:jc w:val="center"/>
            </w:pPr>
            <w:r>
              <w:t>345-047</w:t>
            </w:r>
          </w:p>
          <w:p w14:paraId="633877A5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6CF5F344" w14:textId="77777777" w:rsidR="00393A8C" w:rsidRDefault="00393A8C" w:rsidP="005740A6">
            <w:pPr>
              <w:spacing w:after="0" w:line="240" w:lineRule="auto"/>
              <w:jc w:val="center"/>
            </w:pPr>
          </w:p>
          <w:p w14:paraId="219B235D" w14:textId="5192BF99" w:rsidR="00393A8C" w:rsidRDefault="00393A8C" w:rsidP="005740A6">
            <w:pPr>
              <w:spacing w:after="0" w:line="240" w:lineRule="auto"/>
              <w:jc w:val="center"/>
            </w:pPr>
            <w:r>
              <w:t>345-047</w:t>
            </w:r>
          </w:p>
        </w:tc>
      </w:tr>
    </w:tbl>
    <w:p w14:paraId="71424682" w14:textId="77777777" w:rsidR="003B6817" w:rsidRDefault="003B6817" w:rsidP="00C04A47"/>
    <w:p w14:paraId="1697E024" w14:textId="77777777" w:rsidR="005740A6" w:rsidRDefault="005740A6" w:rsidP="00C04A47"/>
    <w:p w14:paraId="5B7E82BE" w14:textId="77777777" w:rsidR="005740A6" w:rsidRDefault="005740A6" w:rsidP="00C04A47"/>
    <w:p w14:paraId="1F6A9FAC" w14:textId="77777777" w:rsidR="005740A6" w:rsidRDefault="005740A6" w:rsidP="00C04A47"/>
    <w:p w14:paraId="587C4B7F" w14:textId="77777777" w:rsidR="005740A6" w:rsidRDefault="005740A6" w:rsidP="00C04A47"/>
    <w:p w14:paraId="336921F3" w14:textId="77777777" w:rsidR="005740A6" w:rsidRPr="005740A6" w:rsidRDefault="005740A6" w:rsidP="00C04A47">
      <w:pPr>
        <w:rPr>
          <w:b/>
        </w:rPr>
      </w:pPr>
      <w:r w:rsidRPr="005740A6">
        <w:rPr>
          <w:b/>
        </w:rPr>
        <w:t>Vježbaonice:</w:t>
      </w:r>
    </w:p>
    <w:p w14:paraId="634846CF" w14:textId="77777777" w:rsidR="005740A6" w:rsidRDefault="00576FA9" w:rsidP="00C04A47">
      <w:r>
        <w:t>DV Radost</w:t>
      </w:r>
    </w:p>
    <w:p w14:paraId="66D163BD" w14:textId="77777777" w:rsidR="005740A6" w:rsidRDefault="00576FA9" w:rsidP="00576FA9">
      <w:pPr>
        <w:pStyle w:val="Odlomakpopisa"/>
        <w:numPr>
          <w:ilvl w:val="0"/>
          <w:numId w:val="19"/>
        </w:numPr>
      </w:pPr>
      <w:r>
        <w:t>PO  Voštarnica</w:t>
      </w:r>
    </w:p>
    <w:p w14:paraId="09EC431F" w14:textId="77777777" w:rsidR="00576FA9" w:rsidRDefault="00576FA9" w:rsidP="00576FA9">
      <w:pPr>
        <w:pStyle w:val="Odlomakpopisa"/>
        <w:numPr>
          <w:ilvl w:val="0"/>
          <w:numId w:val="19"/>
        </w:numPr>
      </w:pPr>
      <w:r>
        <w:t>PO Višnjik</w:t>
      </w:r>
    </w:p>
    <w:p w14:paraId="47D7C099" w14:textId="77777777" w:rsidR="00576FA9" w:rsidRDefault="00576FA9" w:rsidP="00576FA9">
      <w:pPr>
        <w:pStyle w:val="Odlomakpopisa"/>
        <w:numPr>
          <w:ilvl w:val="0"/>
          <w:numId w:val="19"/>
        </w:numPr>
      </w:pPr>
      <w:r>
        <w:t>PO Vruljica</w:t>
      </w:r>
    </w:p>
    <w:p w14:paraId="3B047A3C" w14:textId="77777777" w:rsidR="00576FA9" w:rsidRDefault="00576FA9" w:rsidP="00C04A47">
      <w:r>
        <w:t>DV Sunce</w:t>
      </w:r>
    </w:p>
    <w:p w14:paraId="35D222AB" w14:textId="77777777" w:rsidR="00576FA9" w:rsidRDefault="00576FA9" w:rsidP="00576FA9">
      <w:pPr>
        <w:pStyle w:val="Odlomakpopisa"/>
        <w:numPr>
          <w:ilvl w:val="0"/>
          <w:numId w:val="20"/>
        </w:numPr>
      </w:pPr>
      <w:r>
        <w:t>PO Ciciban</w:t>
      </w:r>
    </w:p>
    <w:p w14:paraId="5988CFEA" w14:textId="77777777" w:rsidR="00576FA9" w:rsidRDefault="00576FA9" w:rsidP="00576FA9">
      <w:pPr>
        <w:pStyle w:val="Odlomakpopisa"/>
        <w:numPr>
          <w:ilvl w:val="0"/>
          <w:numId w:val="20"/>
        </w:numPr>
      </w:pPr>
      <w:r>
        <w:t>PO Jazine</w:t>
      </w:r>
    </w:p>
    <w:p w14:paraId="709D1D05" w14:textId="77777777" w:rsidR="00576FA9" w:rsidRDefault="00576FA9" w:rsidP="00576FA9">
      <w:pPr>
        <w:pStyle w:val="Odlomakpopisa"/>
        <w:numPr>
          <w:ilvl w:val="0"/>
          <w:numId w:val="20"/>
        </w:numPr>
      </w:pPr>
      <w:r>
        <w:t>PO Smiljevac</w:t>
      </w:r>
    </w:p>
    <w:p w14:paraId="566F40ED" w14:textId="77777777" w:rsidR="005740A6" w:rsidRDefault="005740A6" w:rsidP="00C04A47"/>
    <w:p w14:paraId="051AA489" w14:textId="77777777" w:rsidR="005740A6" w:rsidRDefault="005740A6" w:rsidP="00C04A47"/>
    <w:p w14:paraId="6A26C67A" w14:textId="77777777" w:rsidR="005740A6" w:rsidRDefault="005740A6" w:rsidP="00C04A47"/>
    <w:p w14:paraId="6C9924B0" w14:textId="77777777" w:rsidR="005740A6" w:rsidRDefault="005740A6" w:rsidP="00C04A47"/>
    <w:p w14:paraId="4A216321" w14:textId="77777777" w:rsidR="005740A6" w:rsidRDefault="005740A6" w:rsidP="00C04A47"/>
    <w:p w14:paraId="7DE4D81A" w14:textId="77777777" w:rsidR="005740A6" w:rsidRDefault="005740A6" w:rsidP="00C04A47"/>
    <w:p w14:paraId="4F436BF5" w14:textId="77777777" w:rsidR="005740A6" w:rsidRDefault="005740A6" w:rsidP="00C04A47"/>
    <w:p w14:paraId="6891826C" w14:textId="77777777" w:rsidR="005740A6" w:rsidRDefault="005740A6" w:rsidP="00C04A47"/>
    <w:p w14:paraId="31456312" w14:textId="77777777" w:rsidR="005740A6" w:rsidRDefault="005740A6" w:rsidP="00C04A47"/>
    <w:p w14:paraId="4DF66A5A" w14:textId="77777777" w:rsidR="005740A6" w:rsidRDefault="005740A6" w:rsidP="00C04A47"/>
    <w:p w14:paraId="015ADD1C" w14:textId="77777777" w:rsidR="005740A6" w:rsidRDefault="005740A6" w:rsidP="00C04A47"/>
    <w:p w14:paraId="7E6152FF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5851CEC4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2EA199DB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540DD92C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771BF006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31B99E63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064F74BF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4282C38E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46A0E40E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7FFAA639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07045288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3E9B06F9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05487B0D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7C4C1DF2" w14:textId="77777777" w:rsidR="001767E0" w:rsidRDefault="001767E0" w:rsidP="001767E0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lang w:val="hr-HR" w:eastAsia="hr-HR"/>
        </w:rPr>
      </w:pPr>
    </w:p>
    <w:p w14:paraId="79D992F1" w14:textId="63923D72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24"/>
          <w:szCs w:val="24"/>
          <w:lang w:val="hr-HR" w:eastAsia="hr-HR"/>
        </w:rPr>
      </w:pPr>
      <w:r w:rsidRPr="001767E0">
        <w:rPr>
          <w:rFonts w:eastAsia="Times New Roman"/>
          <w:kern w:val="0"/>
          <w:sz w:val="24"/>
          <w:szCs w:val="24"/>
          <w:lang w:val="hr-HR" w:eastAsia="hr-HR"/>
        </w:rPr>
        <w:lastRenderedPageBreak/>
        <w:t xml:space="preserve">SVEUČILIŠTE U ZADRU </w:t>
      </w:r>
    </w:p>
    <w:p w14:paraId="2AE72834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24"/>
          <w:szCs w:val="24"/>
          <w:lang w:val="hr-HR" w:eastAsia="hr-HR"/>
        </w:rPr>
      </w:pPr>
      <w:r w:rsidRPr="001767E0">
        <w:rPr>
          <w:rFonts w:eastAsia="Times New Roman"/>
          <w:kern w:val="0"/>
          <w:sz w:val="24"/>
          <w:szCs w:val="24"/>
          <w:lang w:val="hr-HR" w:eastAsia="hr-HR"/>
        </w:rPr>
        <w:t xml:space="preserve">ODJEL ZA IZOBRAZBU UČITELJA I ODGOJITELJA </w:t>
      </w:r>
    </w:p>
    <w:p w14:paraId="00FE2817" w14:textId="77777777" w:rsidR="001767E0" w:rsidRPr="001767E0" w:rsidRDefault="001767E0" w:rsidP="001767E0">
      <w:pPr>
        <w:spacing w:after="0" w:line="240" w:lineRule="auto"/>
        <w:rPr>
          <w:rFonts w:eastAsia="Times New Roman"/>
          <w:b/>
          <w:bCs/>
          <w:kern w:val="0"/>
          <w:sz w:val="24"/>
          <w:szCs w:val="24"/>
          <w:lang w:val="hr-HR" w:eastAsia="hr-HR"/>
        </w:rPr>
      </w:pPr>
      <w:r w:rsidRPr="001767E0">
        <w:rPr>
          <w:rFonts w:eastAsia="Times New Roman"/>
          <w:b/>
          <w:bCs/>
          <w:kern w:val="0"/>
          <w:sz w:val="24"/>
          <w:szCs w:val="24"/>
          <w:lang w:val="hr-HR" w:eastAsia="hr-HR"/>
        </w:rPr>
        <w:t>KLASA: 602-04/20-03/0</w:t>
      </w:r>
    </w:p>
    <w:p w14:paraId="31549BA0" w14:textId="77777777" w:rsidR="001767E0" w:rsidRPr="001767E0" w:rsidRDefault="001767E0" w:rsidP="001767E0">
      <w:pPr>
        <w:spacing w:after="0" w:line="240" w:lineRule="auto"/>
        <w:rPr>
          <w:rFonts w:eastAsia="Times New Roman"/>
          <w:b/>
          <w:bCs/>
          <w:kern w:val="0"/>
          <w:sz w:val="24"/>
          <w:szCs w:val="24"/>
          <w:lang w:val="hr-HR" w:eastAsia="hr-HR"/>
        </w:rPr>
      </w:pPr>
      <w:r w:rsidRPr="001767E0">
        <w:rPr>
          <w:rFonts w:eastAsia="Times New Roman"/>
          <w:b/>
          <w:bCs/>
          <w:kern w:val="0"/>
          <w:sz w:val="24"/>
          <w:szCs w:val="24"/>
          <w:lang w:val="hr-HR" w:eastAsia="hr-HR"/>
        </w:rPr>
        <w:t>URBROJ: 2198-1-79-44/19-03</w:t>
      </w:r>
    </w:p>
    <w:p w14:paraId="15E3157B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24"/>
          <w:szCs w:val="24"/>
          <w:lang w:val="hr-HR" w:eastAsia="hr-HR"/>
        </w:rPr>
      </w:pPr>
    </w:p>
    <w:p w14:paraId="43BBD22F" w14:textId="77777777" w:rsidR="001767E0" w:rsidRPr="001767E0" w:rsidRDefault="001767E0" w:rsidP="001767E0">
      <w:pPr>
        <w:spacing w:after="0" w:line="240" w:lineRule="auto"/>
        <w:jc w:val="center"/>
        <w:rPr>
          <w:rFonts w:eastAsia="Times New Roman"/>
          <w:b/>
          <w:kern w:val="0"/>
          <w:sz w:val="32"/>
          <w:szCs w:val="32"/>
          <w:lang w:val="hr-HR" w:eastAsia="hr-HR"/>
        </w:rPr>
      </w:pPr>
      <w:r w:rsidRPr="001767E0">
        <w:rPr>
          <w:rFonts w:eastAsia="Times New Roman"/>
          <w:b/>
          <w:kern w:val="0"/>
          <w:sz w:val="32"/>
          <w:szCs w:val="32"/>
          <w:lang w:val="hr-HR" w:eastAsia="hr-HR"/>
        </w:rPr>
        <w:t>RED PREDAVANJA</w:t>
      </w:r>
    </w:p>
    <w:p w14:paraId="177B23A4" w14:textId="77777777" w:rsidR="001767E0" w:rsidRPr="001767E0" w:rsidRDefault="001767E0" w:rsidP="001767E0">
      <w:pPr>
        <w:spacing w:after="0" w:line="240" w:lineRule="auto"/>
        <w:jc w:val="center"/>
        <w:rPr>
          <w:rFonts w:eastAsia="Times New Roman"/>
          <w:kern w:val="0"/>
          <w:sz w:val="24"/>
          <w:szCs w:val="24"/>
          <w:lang w:val="hr-HR" w:eastAsia="hr-HR"/>
        </w:rPr>
      </w:pPr>
      <w:r w:rsidRPr="001767E0">
        <w:rPr>
          <w:rFonts w:eastAsia="Times New Roman"/>
          <w:kern w:val="0"/>
          <w:sz w:val="24"/>
          <w:szCs w:val="24"/>
          <w:lang w:val="hr-HR" w:eastAsia="hr-HR"/>
        </w:rPr>
        <w:t>za III. semestar Sveučilišnog preddiplomskog studija Rani i predškolski odgoj i obrazovanje</w:t>
      </w:r>
    </w:p>
    <w:p w14:paraId="6A12FC2E" w14:textId="77777777" w:rsidR="001767E0" w:rsidRPr="001767E0" w:rsidRDefault="001767E0" w:rsidP="001767E0">
      <w:pPr>
        <w:spacing w:after="0" w:line="240" w:lineRule="auto"/>
        <w:jc w:val="center"/>
        <w:rPr>
          <w:rFonts w:eastAsia="Times New Roman"/>
          <w:kern w:val="0"/>
          <w:sz w:val="24"/>
          <w:szCs w:val="24"/>
          <w:lang w:val="hr-HR" w:eastAsia="hr-HR"/>
        </w:rPr>
      </w:pPr>
      <w:r w:rsidRPr="001767E0">
        <w:rPr>
          <w:rFonts w:eastAsia="Times New Roman"/>
          <w:kern w:val="0"/>
          <w:sz w:val="24"/>
          <w:szCs w:val="24"/>
          <w:lang w:val="hr-HR" w:eastAsia="hr-HR"/>
        </w:rPr>
        <w:t>na Sveučilištu u Zadru u ak. god. 2020./2021.</w:t>
      </w:r>
    </w:p>
    <w:p w14:paraId="756153FD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16"/>
          <w:szCs w:val="16"/>
          <w:lang w:val="hr-HR" w:eastAsia="hr-HR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2511"/>
        <w:gridCol w:w="3129"/>
        <w:gridCol w:w="872"/>
        <w:gridCol w:w="745"/>
        <w:gridCol w:w="590"/>
        <w:gridCol w:w="793"/>
      </w:tblGrid>
      <w:tr w:rsidR="001767E0" w:rsidRPr="001767E0" w14:paraId="656D8306" w14:textId="77777777" w:rsidTr="00B6404F">
        <w:trPr>
          <w:cantSplit/>
        </w:trPr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049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Šifra</w:t>
            </w:r>
          </w:p>
          <w:p w14:paraId="7A1D4CCD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predmeta</w:t>
            </w:r>
          </w:p>
        </w:tc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851E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10"/>
                <w:szCs w:val="10"/>
                <w:lang w:val="hr-HR" w:eastAsia="hr-HR"/>
              </w:rPr>
            </w:pPr>
          </w:p>
          <w:p w14:paraId="2D0AE77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Ime i prezime nastavnika</w:t>
            </w:r>
          </w:p>
        </w:tc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E337F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10"/>
                <w:szCs w:val="10"/>
                <w:lang w:val="hr-HR" w:eastAsia="hr-HR"/>
              </w:rPr>
            </w:pPr>
          </w:p>
          <w:p w14:paraId="36EA474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Naziv predmeta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AB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18"/>
                <w:szCs w:val="18"/>
                <w:lang w:val="hr-HR" w:eastAsia="hr-HR"/>
              </w:rPr>
              <w:t>Ukupno sati (semestralno)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1685D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7CAD9D3C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2B7604C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69A120A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18"/>
                <w:szCs w:val="18"/>
                <w:lang w:val="hr-HR" w:eastAsia="hr-HR"/>
              </w:rPr>
              <w:t>ECTS bodovi</w:t>
            </w:r>
          </w:p>
        </w:tc>
      </w:tr>
      <w:tr w:rsidR="001767E0" w:rsidRPr="001767E0" w14:paraId="5329A69C" w14:textId="77777777" w:rsidTr="00B6404F">
        <w:trPr>
          <w:cantSplit/>
        </w:trPr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6269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</w:p>
        </w:tc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18D5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</w:p>
        </w:tc>
        <w:tc>
          <w:tcPr>
            <w:tcW w:w="3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702F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1758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06063CDF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3859EA6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14"/>
                <w:szCs w:val="1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14"/>
                <w:szCs w:val="14"/>
                <w:lang w:val="hr-HR" w:eastAsia="hr-HR"/>
              </w:rPr>
              <w:t>Predavanja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2AF3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6C88882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4CDB27D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14"/>
                <w:szCs w:val="1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14"/>
                <w:szCs w:val="14"/>
                <w:lang w:val="hr-HR" w:eastAsia="hr-HR"/>
              </w:rPr>
              <w:t>Seminara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4327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666073B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"/>
                <w:szCs w:val="2"/>
                <w:lang w:val="hr-HR" w:eastAsia="hr-HR"/>
              </w:rPr>
            </w:pPr>
          </w:p>
          <w:p w14:paraId="1D43283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14"/>
                <w:szCs w:val="1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14"/>
                <w:szCs w:val="14"/>
                <w:lang w:val="hr-HR" w:eastAsia="hr-HR"/>
              </w:rPr>
              <w:t>Vježbi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99FF1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18"/>
                <w:szCs w:val="18"/>
                <w:lang w:val="hr-HR" w:eastAsia="hr-HR"/>
              </w:rPr>
            </w:pPr>
          </w:p>
        </w:tc>
      </w:tr>
      <w:tr w:rsidR="001767E0" w:rsidRPr="001767E0" w14:paraId="58087CCB" w14:textId="77777777" w:rsidTr="00B6404F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98223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6"/>
                <w:szCs w:val="6"/>
                <w:lang w:val="hr-HR" w:eastAsia="hr-HR"/>
              </w:rPr>
            </w:pPr>
          </w:p>
          <w:p w14:paraId="3C328641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  <w:t>A) OBVEZNI (TEMELJNI) PREDMETI S MATIČNOG STUDIJA:</w:t>
            </w:r>
          </w:p>
          <w:p w14:paraId="79554A18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6"/>
                <w:szCs w:val="6"/>
                <w:lang w:val="hr-HR" w:eastAsia="hr-HR"/>
              </w:rPr>
            </w:pPr>
          </w:p>
        </w:tc>
      </w:tr>
      <w:tr w:rsidR="001767E0" w:rsidRPr="001767E0" w14:paraId="27A81C17" w14:textId="77777777" w:rsidTr="00B6404F">
        <w:trPr>
          <w:trHeight w:val="52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5E2C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31A370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 xml:space="preserve">Doc. dr. </w:t>
            </w:r>
            <w:hyperlink r:id="rId13" w:history="1">
              <w:r w:rsidRPr="001767E0">
                <w:rPr>
                  <w:rFonts w:eastAsia="Times New Roman"/>
                  <w:kern w:val="0"/>
                  <w:sz w:val="22"/>
                  <w:szCs w:val="22"/>
                  <w:lang w:val="hr-HR" w:eastAsia="hr-HR"/>
                </w:rPr>
                <w:t>sc. Nataša Skitarelić</w:t>
              </w:r>
            </w:hyperlink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57D747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Zaštita zdravlja i njega predškolskog djeteta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EAA599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DF9A2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298D29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1910D8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2</w:t>
            </w:r>
          </w:p>
        </w:tc>
      </w:tr>
      <w:tr w:rsidR="001767E0" w:rsidRPr="001767E0" w14:paraId="3B71E6F0" w14:textId="77777777" w:rsidTr="00B6404F"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6E3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39908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 xml:space="preserve">Izv. prof. dr. sc. Slavica Šimić Šašić </w:t>
            </w:r>
          </w:p>
        </w:tc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C2D2BF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  <w:p w14:paraId="0B1BD98F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Psihologija učenja i poučavanja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5F334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FEAD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0B829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05BB04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  <w:p w14:paraId="3BE42BD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1767E0" w:rsidRPr="001767E0" w14:paraId="56462DAC" w14:textId="77777777" w:rsidTr="00B6404F"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624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6FBA8" w14:textId="77777777" w:rsidR="001767E0" w:rsidRPr="001767E0" w:rsidRDefault="001767E0" w:rsidP="001767E0">
            <w:pPr>
              <w:spacing w:after="0" w:line="276" w:lineRule="auto"/>
              <w:rPr>
                <w:rFonts w:eastAsia="Times New Roman"/>
                <w:kern w:val="0"/>
                <w:sz w:val="22"/>
                <w:szCs w:val="22"/>
                <w:lang w:val="hr-HR" w:eastAsia="en-US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en-US"/>
              </w:rPr>
              <w:t>Klara Rapan, mag. psych.</w:t>
            </w:r>
          </w:p>
        </w:tc>
        <w:tc>
          <w:tcPr>
            <w:tcW w:w="3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11DAC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077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6E14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D4F76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E469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</w:tr>
      <w:tr w:rsidR="001767E0" w:rsidRPr="001767E0" w14:paraId="710400F6" w14:textId="77777777" w:rsidTr="00B6404F"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3092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3B89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 xml:space="preserve">Prof. dr. sc. Smiljana Zrilić </w:t>
            </w:r>
          </w:p>
        </w:tc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2DCF8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Pedagogija djece s posebnim potrebama 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40D0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3C35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8E01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BA31F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  <w:p w14:paraId="6F1AC4FD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1767E0" w:rsidRPr="001767E0" w14:paraId="022A1750" w14:textId="77777777" w:rsidTr="00B6404F"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5E2A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572FF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 xml:space="preserve">Rade Zrilić, prof. </w:t>
            </w:r>
          </w:p>
        </w:tc>
        <w:tc>
          <w:tcPr>
            <w:tcW w:w="3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94EF1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6572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9763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7EA2D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F98E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</w:tr>
      <w:tr w:rsidR="001767E0" w:rsidRPr="001767E0" w14:paraId="04614820" w14:textId="77777777" w:rsidTr="00B6404F">
        <w:trPr>
          <w:trHeight w:val="531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D046C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RPO204</w:t>
            </w:r>
          </w:p>
          <w:p w14:paraId="0B2F6B19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2C499E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Prof. dr. sc. Robert Bacalja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10FA53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Žanrovi u dječjoj književnosti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6050BE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0655F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1D203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93033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4</w:t>
            </w:r>
          </w:p>
          <w:p w14:paraId="3F6AEF0B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</w:tr>
      <w:tr w:rsidR="001767E0" w:rsidRPr="001767E0" w14:paraId="4DBCF844" w14:textId="77777777" w:rsidTr="00B6404F">
        <w:trPr>
          <w:trHeight w:val="516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9FE9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RPO205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BB6E89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Snježana Habuš Rončević, prof.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8C3CC8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Glazbena kultura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4BBA4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9F849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AE014E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74B12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1767E0" w:rsidRPr="001767E0" w14:paraId="2916B204" w14:textId="77777777" w:rsidTr="00B6404F">
        <w:trPr>
          <w:trHeight w:val="516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188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RPO206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F34165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Karmen Travirka Marčina, prof.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20A2AC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Likovna kultura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0D786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FD73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7F1DE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AA51F3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4</w:t>
            </w:r>
          </w:p>
        </w:tc>
      </w:tr>
      <w:tr w:rsidR="001767E0" w:rsidRPr="001767E0" w14:paraId="448D1DBC" w14:textId="77777777" w:rsidTr="00B6404F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1C04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RPO207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7BA1E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Snježana Habuš Rončević, prof.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BE39E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Vokalno-instrumentalni praktikum 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8129F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18A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1B60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1206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2</w:t>
            </w:r>
          </w:p>
        </w:tc>
      </w:tr>
      <w:tr w:rsidR="001767E0" w:rsidRPr="001767E0" w14:paraId="6A6D8CF0" w14:textId="77777777" w:rsidTr="00B6404F">
        <w:trPr>
          <w:trHeight w:val="424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9FEB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RPO208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5E66B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Mr. sc. Predrag Saratlija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B56E04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Kineziologija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4A4C7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6385B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D57D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F0440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4</w:t>
            </w:r>
          </w:p>
        </w:tc>
      </w:tr>
      <w:tr w:rsidR="001767E0" w:rsidRPr="001767E0" w14:paraId="16C1B127" w14:textId="77777777" w:rsidTr="00B6404F"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4C45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RPO209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CAEFF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Doc. dr. sc. Violeta Valjan Vukić</w:t>
            </w:r>
          </w:p>
        </w:tc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C2365D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  <w:p w14:paraId="16AC83CD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Stručna praksa II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9062B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E9063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0E0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057AF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  <w:p w14:paraId="4A4A12D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2</w:t>
            </w:r>
          </w:p>
        </w:tc>
      </w:tr>
      <w:tr w:rsidR="001767E0" w:rsidRPr="001767E0" w14:paraId="6CE0B9D7" w14:textId="77777777" w:rsidTr="00B6404F"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EB74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68328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 xml:space="preserve">Mentori </w:t>
            </w:r>
          </w:p>
        </w:tc>
        <w:tc>
          <w:tcPr>
            <w:tcW w:w="3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249FA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D01B8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7BA1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B2B2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31105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</w:pPr>
          </w:p>
        </w:tc>
      </w:tr>
      <w:tr w:rsidR="001767E0" w:rsidRPr="001767E0" w14:paraId="1B49D38E" w14:textId="77777777" w:rsidTr="00B6404F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62D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Bilješka: Studenti/ce upisuju, slušaju i polažu sve obvezne (temeljne) predmete s matičnog studija.</w:t>
            </w:r>
          </w:p>
        </w:tc>
      </w:tr>
      <w:tr w:rsidR="001767E0" w:rsidRPr="001767E0" w14:paraId="543E4B7A" w14:textId="77777777" w:rsidTr="00B6404F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AA13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6"/>
                <w:szCs w:val="6"/>
                <w:lang w:val="hr-HR" w:eastAsia="hr-HR"/>
              </w:rPr>
            </w:pPr>
          </w:p>
          <w:p w14:paraId="5D9AA3A5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  <w:t>B) IZBORNI PREDMETI S MATIČNOG STUDIJA*:</w:t>
            </w:r>
          </w:p>
          <w:p w14:paraId="1084DDD1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6"/>
                <w:szCs w:val="6"/>
                <w:lang w:val="hr-HR" w:eastAsia="hr-HR"/>
              </w:rPr>
            </w:pPr>
          </w:p>
        </w:tc>
      </w:tr>
      <w:tr w:rsidR="001767E0" w:rsidRPr="001767E0" w14:paraId="10D57EE7" w14:textId="77777777" w:rsidTr="00B6404F">
        <w:trPr>
          <w:trHeight w:val="4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7C2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RPO210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C10503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 xml:space="preserve">Snježana Habuš Rončević, prof.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A03DB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Rad s Orffovim instrumentarijem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A2B224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98D0C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8EBAB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9CBB9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1767E0" w:rsidRPr="001767E0" w14:paraId="579D168F" w14:textId="77777777" w:rsidTr="00B6404F">
        <w:trPr>
          <w:trHeight w:val="606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21EBC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RPO211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1202B0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Karmen Travirka Marčina, prof.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FE0575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Vizualne komunikacije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244C7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957D7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B2616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15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F0C40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1767E0" w:rsidRPr="001767E0" w14:paraId="45AB445E" w14:textId="77777777" w:rsidTr="00B6404F">
        <w:trPr>
          <w:trHeight w:val="506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759DF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RPO212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BF8565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Doc. dr. sc. Violeta Valjan Vukić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6D552C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Rad s darovitom djecom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695EE3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A058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61F3F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D8225D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1767E0" w:rsidRPr="001767E0" w14:paraId="551367B8" w14:textId="77777777" w:rsidTr="00B6404F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AA48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18"/>
                <w:szCs w:val="18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Bilješka: Studenti upisuju, slušaju i polažu izborni/e predmet/e s matičnog Odjela ili s drugih odjela. Ukupan broj ECTS bodova za izborne predmete mora iznositi najmanje 3 ECTS boda.</w:t>
            </w:r>
          </w:p>
        </w:tc>
      </w:tr>
      <w:tr w:rsidR="001767E0" w:rsidRPr="001767E0" w14:paraId="7845A63E" w14:textId="77777777" w:rsidTr="00B6404F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ED655" w14:textId="77777777" w:rsidR="001767E0" w:rsidRPr="001767E0" w:rsidRDefault="001767E0" w:rsidP="001767E0">
            <w:pPr>
              <w:spacing w:after="0" w:line="240" w:lineRule="auto"/>
              <w:ind w:left="284" w:hanging="284"/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  <w:t>C) IZBORNI PREDMETI S DRUGIH PREDDIPLOMSKIH SVEUČILIŠNIH STUDIJA, INTEGRIRANOG PREDDIPLOMSKOG I DIPLOMSKOG SVEUČILIŠNOG STUDIJA, CENTRA „STJEPAN MATIČEVIĆ“, CENTRA ZA STRANE JEZIKE I CENTRA ZA TJELOVJEŽBU I STUDENTSKI ŠPORT**:</w:t>
            </w:r>
          </w:p>
          <w:p w14:paraId="70F16892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6"/>
                <w:szCs w:val="6"/>
                <w:lang w:val="hr-HR" w:eastAsia="hr-HR"/>
              </w:rPr>
            </w:pPr>
          </w:p>
        </w:tc>
      </w:tr>
      <w:tr w:rsidR="001767E0" w:rsidRPr="001767E0" w14:paraId="72BD88DF" w14:textId="77777777" w:rsidTr="00B6404F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7867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0"/>
                <w:lang w:val="hr-HR" w:eastAsia="hr-HR"/>
              </w:rPr>
              <w:t xml:space="preserve">Bilješka: </w:t>
            </w:r>
            <w:r w:rsidRPr="001767E0">
              <w:rPr>
                <w:rFonts w:eastAsia="Times New Roman"/>
                <w:kern w:val="0"/>
                <w:sz w:val="18"/>
                <w:szCs w:val="18"/>
                <w:lang w:val="hr-HR" w:eastAsia="hr-HR"/>
              </w:rPr>
              <w:t>Studenti/ce upisuju, slušaju i polažu izborne predmete s drugih studija kojim/a se stječe najmanje .......... boda/ova.</w:t>
            </w:r>
          </w:p>
        </w:tc>
      </w:tr>
      <w:tr w:rsidR="001767E0" w:rsidRPr="001767E0" w14:paraId="49B1B70D" w14:textId="77777777" w:rsidTr="00B6404F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8BB76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6"/>
                <w:szCs w:val="6"/>
                <w:lang w:val="hr-HR" w:eastAsia="hr-HR"/>
              </w:rPr>
            </w:pPr>
          </w:p>
          <w:p w14:paraId="577C7FCC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Student/ica pod A), B) i C)</w:t>
            </w:r>
            <w:r w:rsidRPr="001767E0">
              <w:rPr>
                <w:rFonts w:eastAsia="Times New Roman"/>
                <w:kern w:val="0"/>
                <w:sz w:val="20"/>
                <w:lang w:val="hr-HR" w:eastAsia="hr-HR"/>
              </w:rPr>
              <w:t xml:space="preserve"> mora upisati, slušati i polagati predmete kojim/a se stječe najmanje 30 boda***</w:t>
            </w:r>
          </w:p>
          <w:p w14:paraId="5E3F9E88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6"/>
                <w:szCs w:val="6"/>
                <w:lang w:val="hr-HR" w:eastAsia="hr-HR"/>
              </w:rPr>
            </w:pPr>
          </w:p>
        </w:tc>
      </w:tr>
      <w:tr w:rsidR="001767E0" w:rsidRPr="001767E0" w14:paraId="6D488E1A" w14:textId="77777777" w:rsidTr="00B6404F"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39ED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6"/>
                <w:szCs w:val="6"/>
                <w:lang w:val="hr-HR" w:eastAsia="hr-HR"/>
              </w:rPr>
            </w:pPr>
          </w:p>
          <w:p w14:paraId="39630886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  <w:t>D) PREDMETI KOJI SE NUDE STUDENTIMA/CAMA DRUGIH PREDDIPLOMSKIH</w:t>
            </w:r>
          </w:p>
          <w:p w14:paraId="274AC4D6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b/>
                <w:kern w:val="0"/>
                <w:sz w:val="24"/>
                <w:szCs w:val="24"/>
                <w:lang w:val="hr-HR" w:eastAsia="hr-HR"/>
              </w:rPr>
              <w:t>SVEUČILIŠNIH STUDIJA, INTEGRIRANIH I STRUČNIH STUDIJA ****:</w:t>
            </w:r>
          </w:p>
          <w:p w14:paraId="7A6E1C82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b/>
                <w:kern w:val="0"/>
                <w:sz w:val="6"/>
                <w:szCs w:val="6"/>
                <w:lang w:val="hr-HR" w:eastAsia="hr-HR"/>
              </w:rPr>
            </w:pPr>
          </w:p>
        </w:tc>
      </w:tr>
      <w:tr w:rsidR="001767E0" w:rsidRPr="001767E0" w14:paraId="1C083639" w14:textId="77777777" w:rsidTr="00B6404F">
        <w:trPr>
          <w:trHeight w:val="562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646C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RPO210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994925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Snježana Habuš Rončević, prof.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7D5F9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Rad s Orffovim instrumentarijem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F8A0E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408F1D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BF07ED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9FF860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1767E0" w:rsidRPr="001767E0" w14:paraId="471F35DC" w14:textId="77777777" w:rsidTr="00B6404F">
        <w:trPr>
          <w:trHeight w:val="551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D6CB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RPO211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0D20E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Karmen Travirka Marčina, prof.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758A7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Vizualne komunikacije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E0C8EB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88DFCC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FE7BD7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19BB6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  <w:tr w:rsidR="001767E0" w:rsidRPr="001767E0" w14:paraId="01F9B1FC" w14:textId="77777777" w:rsidTr="00B6404F">
        <w:trPr>
          <w:trHeight w:val="56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2213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RPO212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A1728E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Doc. dr. sc. Violeta Valjan Vukić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B48C2C" w14:textId="77777777" w:rsidR="001767E0" w:rsidRPr="001767E0" w:rsidRDefault="001767E0" w:rsidP="001767E0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Rad s darovitom djecom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7264FA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98A15C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733EC2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3B6761" w14:textId="77777777" w:rsidR="001767E0" w:rsidRPr="001767E0" w:rsidRDefault="001767E0" w:rsidP="001767E0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val="hr-HR" w:eastAsia="hr-HR"/>
              </w:rPr>
            </w:pPr>
            <w:r w:rsidRPr="001767E0">
              <w:rPr>
                <w:rFonts w:eastAsia="Times New Roman"/>
                <w:kern w:val="0"/>
                <w:sz w:val="22"/>
                <w:szCs w:val="22"/>
                <w:lang w:val="hr-HR" w:eastAsia="hr-HR"/>
              </w:rPr>
              <w:t>3</w:t>
            </w:r>
          </w:p>
        </w:tc>
      </w:tr>
    </w:tbl>
    <w:p w14:paraId="632DB76F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8"/>
          <w:szCs w:val="8"/>
          <w:lang w:val="hr-HR" w:eastAsia="hr-HR"/>
        </w:rPr>
      </w:pPr>
    </w:p>
    <w:p w14:paraId="6BE30FF3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8"/>
          <w:szCs w:val="8"/>
          <w:lang w:val="hr-HR" w:eastAsia="hr-HR"/>
        </w:rPr>
      </w:pPr>
    </w:p>
    <w:p w14:paraId="00E7DA1D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22"/>
          <w:szCs w:val="22"/>
          <w:lang w:val="hr-HR" w:eastAsia="hr-HR"/>
        </w:rPr>
      </w:pPr>
      <w:r w:rsidRPr="001767E0">
        <w:rPr>
          <w:rFonts w:eastAsia="Times New Roman"/>
          <w:kern w:val="0"/>
          <w:sz w:val="22"/>
          <w:szCs w:val="22"/>
          <w:lang w:val="hr-HR" w:eastAsia="hr-HR"/>
        </w:rPr>
        <w:t>Bilješka: Šifra se ne upisuje u indeks.</w:t>
      </w:r>
    </w:p>
    <w:p w14:paraId="59A72F53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22"/>
          <w:szCs w:val="22"/>
          <w:lang w:val="hr-HR" w:eastAsia="hr-HR"/>
        </w:rPr>
      </w:pPr>
    </w:p>
    <w:p w14:paraId="7DCF641B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4"/>
          <w:szCs w:val="4"/>
          <w:lang w:val="hr-HR" w:eastAsia="hr-HR"/>
        </w:rPr>
      </w:pPr>
    </w:p>
    <w:p w14:paraId="18406D20" w14:textId="77777777" w:rsidR="001767E0" w:rsidRPr="001767E0" w:rsidRDefault="001767E0" w:rsidP="001767E0">
      <w:pPr>
        <w:spacing w:after="0" w:line="240" w:lineRule="auto"/>
        <w:jc w:val="both"/>
        <w:rPr>
          <w:rFonts w:eastAsia="Times New Roman"/>
          <w:kern w:val="0"/>
          <w:sz w:val="22"/>
          <w:szCs w:val="22"/>
          <w:lang w:val="hr-HR" w:eastAsia="hr-HR"/>
        </w:rPr>
      </w:pPr>
      <w:r w:rsidRPr="001767E0">
        <w:rPr>
          <w:rFonts w:eastAsia="Times New Roman"/>
          <w:kern w:val="0"/>
          <w:sz w:val="22"/>
          <w:szCs w:val="22"/>
          <w:lang w:val="hr-HR" w:eastAsia="hr-HR"/>
        </w:rPr>
        <w:t xml:space="preserve">Predmeti se upisuju u </w:t>
      </w:r>
      <w:r w:rsidRPr="001767E0">
        <w:rPr>
          <w:rFonts w:eastAsia="Times New Roman"/>
          <w:i/>
          <w:kern w:val="0"/>
          <w:sz w:val="22"/>
          <w:szCs w:val="22"/>
          <w:lang w:val="hr-HR" w:eastAsia="hr-HR"/>
        </w:rPr>
        <w:t>Upisni list</w:t>
      </w:r>
      <w:r w:rsidRPr="001767E0">
        <w:rPr>
          <w:rFonts w:eastAsia="Times New Roman"/>
          <w:kern w:val="0"/>
          <w:sz w:val="22"/>
          <w:szCs w:val="22"/>
          <w:lang w:val="hr-HR" w:eastAsia="hr-HR"/>
        </w:rPr>
        <w:t xml:space="preserve"> po redu predavanja kod tajnika/ce matičnog odjela ili putem studomata, prvo svi obvezni (temeljni) predmeti, zatim određeni broj izbornih predmeta s matičnog studija i na kraju određeni broj izbornih predmeta s drugih studija.</w:t>
      </w:r>
    </w:p>
    <w:p w14:paraId="7AA72E47" w14:textId="77777777" w:rsidR="001767E0" w:rsidRPr="001767E0" w:rsidRDefault="001767E0" w:rsidP="001767E0">
      <w:pPr>
        <w:spacing w:after="0" w:line="240" w:lineRule="auto"/>
        <w:jc w:val="both"/>
        <w:rPr>
          <w:rFonts w:eastAsia="Times New Roman"/>
          <w:kern w:val="0"/>
          <w:sz w:val="22"/>
          <w:szCs w:val="22"/>
          <w:lang w:val="hr-HR" w:eastAsia="hr-HR"/>
        </w:rPr>
      </w:pPr>
      <w:r w:rsidRPr="001767E0">
        <w:rPr>
          <w:rFonts w:eastAsia="Times New Roman"/>
          <w:kern w:val="0"/>
          <w:sz w:val="22"/>
          <w:szCs w:val="22"/>
          <w:lang w:val="hr-HR" w:eastAsia="hr-HR"/>
        </w:rPr>
        <w:t xml:space="preserve">* Izborni predmeti s matičnog studija upisuju se u </w:t>
      </w:r>
      <w:r w:rsidRPr="001767E0">
        <w:rPr>
          <w:rFonts w:eastAsia="Times New Roman"/>
          <w:i/>
          <w:kern w:val="0"/>
          <w:sz w:val="22"/>
          <w:szCs w:val="22"/>
          <w:lang w:val="hr-HR" w:eastAsia="hr-HR"/>
        </w:rPr>
        <w:t>Upisni list</w:t>
      </w:r>
      <w:r w:rsidRPr="001767E0">
        <w:rPr>
          <w:rFonts w:eastAsia="Times New Roman"/>
          <w:kern w:val="0"/>
          <w:sz w:val="22"/>
          <w:szCs w:val="22"/>
          <w:lang w:val="hr-HR" w:eastAsia="hr-HR"/>
        </w:rPr>
        <w:t xml:space="preserve"> kod tajnika/ce matičnog odjela ili putem studomata, na temelju odobrenih kvota.</w:t>
      </w:r>
    </w:p>
    <w:p w14:paraId="7AA748D5" w14:textId="77777777" w:rsidR="001767E0" w:rsidRPr="001767E0" w:rsidRDefault="001767E0" w:rsidP="001767E0">
      <w:pPr>
        <w:spacing w:after="0" w:line="240" w:lineRule="auto"/>
        <w:jc w:val="both"/>
        <w:rPr>
          <w:rFonts w:eastAsia="Times New Roman"/>
          <w:kern w:val="0"/>
          <w:sz w:val="22"/>
          <w:szCs w:val="22"/>
          <w:lang w:val="hr-HR" w:eastAsia="hr-HR"/>
        </w:rPr>
      </w:pPr>
      <w:r w:rsidRPr="001767E0">
        <w:rPr>
          <w:rFonts w:eastAsia="Times New Roman"/>
          <w:kern w:val="0"/>
          <w:sz w:val="22"/>
          <w:szCs w:val="22"/>
          <w:lang w:val="hr-HR" w:eastAsia="hr-HR"/>
        </w:rPr>
        <w:t xml:space="preserve">** Izborni predmeti s drugih studija upisuju se u </w:t>
      </w:r>
      <w:r w:rsidRPr="001767E0">
        <w:rPr>
          <w:rFonts w:eastAsia="Times New Roman"/>
          <w:i/>
          <w:kern w:val="0"/>
          <w:sz w:val="22"/>
          <w:szCs w:val="22"/>
          <w:lang w:val="hr-HR" w:eastAsia="hr-HR"/>
        </w:rPr>
        <w:t>Upisni list</w:t>
      </w:r>
      <w:r w:rsidRPr="001767E0">
        <w:rPr>
          <w:rFonts w:eastAsia="Times New Roman"/>
          <w:kern w:val="0"/>
          <w:sz w:val="22"/>
          <w:szCs w:val="22"/>
          <w:lang w:val="hr-HR" w:eastAsia="hr-HR"/>
        </w:rPr>
        <w:t xml:space="preserve"> kod tajnika/ce drugih odjela ili putem studomata, na temelju odobrenih kvota.</w:t>
      </w:r>
    </w:p>
    <w:p w14:paraId="7EA21B12" w14:textId="77777777" w:rsidR="001767E0" w:rsidRPr="001767E0" w:rsidRDefault="001767E0" w:rsidP="001767E0">
      <w:pPr>
        <w:spacing w:after="0" w:line="240" w:lineRule="auto"/>
        <w:jc w:val="both"/>
        <w:rPr>
          <w:rFonts w:eastAsia="Times New Roman"/>
          <w:kern w:val="0"/>
          <w:sz w:val="22"/>
          <w:szCs w:val="22"/>
          <w:lang w:val="hr-HR" w:eastAsia="hr-HR"/>
        </w:rPr>
      </w:pPr>
      <w:r w:rsidRPr="001767E0">
        <w:rPr>
          <w:rFonts w:eastAsia="Times New Roman"/>
          <w:kern w:val="0"/>
          <w:sz w:val="22"/>
          <w:szCs w:val="22"/>
          <w:lang w:val="hr-HR" w:eastAsia="hr-HR"/>
        </w:rPr>
        <w:t>*** Studenti/ce jednopredmetnih studija upisuju najmanje 30 bodova semestralno.</w:t>
      </w:r>
    </w:p>
    <w:p w14:paraId="2BF57FF2" w14:textId="77777777" w:rsidR="001767E0" w:rsidRPr="001767E0" w:rsidRDefault="001767E0" w:rsidP="001767E0">
      <w:pPr>
        <w:spacing w:after="0" w:line="240" w:lineRule="auto"/>
        <w:jc w:val="both"/>
        <w:rPr>
          <w:rFonts w:eastAsia="Times New Roman"/>
          <w:kern w:val="0"/>
          <w:sz w:val="22"/>
          <w:szCs w:val="22"/>
          <w:lang w:val="hr-HR" w:eastAsia="hr-HR"/>
        </w:rPr>
      </w:pPr>
      <w:r w:rsidRPr="001767E0">
        <w:rPr>
          <w:rFonts w:eastAsia="Times New Roman"/>
          <w:kern w:val="0"/>
          <w:sz w:val="22"/>
          <w:szCs w:val="22"/>
          <w:lang w:val="hr-HR" w:eastAsia="hr-HR"/>
        </w:rPr>
        <w:t xml:space="preserve">**** Predmeti koji se nude studentima/cama drugih studija upisuju se u </w:t>
      </w:r>
      <w:r w:rsidRPr="001767E0">
        <w:rPr>
          <w:rFonts w:eastAsia="Times New Roman"/>
          <w:i/>
          <w:kern w:val="0"/>
          <w:sz w:val="22"/>
          <w:szCs w:val="22"/>
          <w:lang w:val="hr-HR" w:eastAsia="hr-HR"/>
        </w:rPr>
        <w:t>Upisni list</w:t>
      </w:r>
      <w:r w:rsidRPr="001767E0">
        <w:rPr>
          <w:rFonts w:eastAsia="Times New Roman"/>
          <w:kern w:val="0"/>
          <w:sz w:val="22"/>
          <w:szCs w:val="22"/>
          <w:lang w:val="hr-HR" w:eastAsia="hr-HR"/>
        </w:rPr>
        <w:t xml:space="preserve"> kod tajnika/ce ovoga odjela ili putem studomata, na temelju odobrenih kvota.</w:t>
      </w:r>
    </w:p>
    <w:p w14:paraId="043A2AE1" w14:textId="77777777" w:rsidR="001767E0" w:rsidRPr="001767E0" w:rsidRDefault="001767E0" w:rsidP="001767E0">
      <w:pPr>
        <w:spacing w:after="0" w:line="240" w:lineRule="auto"/>
        <w:rPr>
          <w:rFonts w:eastAsia="Times New Roman"/>
          <w:kern w:val="0"/>
          <w:sz w:val="16"/>
          <w:szCs w:val="16"/>
          <w:lang w:val="hr-HR" w:eastAsia="hr-HR"/>
        </w:rPr>
      </w:pPr>
    </w:p>
    <w:p w14:paraId="468BA38C" w14:textId="36905F0D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5B9B4FA3" w14:textId="704AF8DA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0739BED5" w14:textId="4D5A99C4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7C9CA5F" w14:textId="03657402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6202DDE" w14:textId="7B8C7FE0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5812B999" w14:textId="6166FAEC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6B50F7E" w14:textId="2B2033DC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0D7245A8" w14:textId="73E7037D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007DBADD" w14:textId="72766BDA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414738C" w14:textId="5FA18FB5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54130864" w14:textId="7935C4E8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1ECFFDA8" w14:textId="2C42D5CC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1B10BCB1" w14:textId="6C239403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BF21C65" w14:textId="0238185A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3D0AD703" w14:textId="63E76F46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0A4B176" w14:textId="0938DE54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5B5E38D" w14:textId="0DE78A6B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06B5D775" w14:textId="091759E8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5FE0C7CF" w14:textId="4D5E48AF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35173E69" w14:textId="57C21E01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D0600BA" w14:textId="7A56BCC7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C951CFF" w14:textId="2F864279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CB0DBB8" w14:textId="37EA11CA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9B93419" w14:textId="41106206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C8D49D6" w14:textId="43565F6C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6397936A" w14:textId="48FF39E6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025D1815" w14:textId="487183D8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45DBC160" w14:textId="1A964A6E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36390AD0" w14:textId="45608ED3" w:rsid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24541683" w14:textId="77777777" w:rsidR="001767E0" w:rsidRPr="001767E0" w:rsidRDefault="001767E0" w:rsidP="001767E0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2"/>
          <w:szCs w:val="22"/>
          <w:lang w:val="hr-HR" w:eastAsia="hr-HR"/>
        </w:rPr>
      </w:pPr>
    </w:p>
    <w:p w14:paraId="5C5B33D2" w14:textId="77777777" w:rsidR="00977104" w:rsidRPr="00977104" w:rsidRDefault="00977104" w:rsidP="00A209EB">
      <w:pPr>
        <w:jc w:val="center"/>
        <w:rPr>
          <w:rFonts w:ascii="Times New Roman" w:hAnsi="Times New Roman"/>
          <w:b/>
          <w:sz w:val="28"/>
          <w:szCs w:val="28"/>
        </w:rPr>
      </w:pPr>
      <w:r w:rsidRPr="00977104">
        <w:rPr>
          <w:rFonts w:ascii="Times New Roman" w:hAnsi="Times New Roman"/>
          <w:b/>
          <w:sz w:val="28"/>
          <w:szCs w:val="28"/>
        </w:rPr>
        <w:t>Nastavni plan kolegija</w:t>
      </w:r>
    </w:p>
    <w:p w14:paraId="31DFF12E" w14:textId="316F84F4" w:rsidR="000675A9" w:rsidRDefault="00C83F7C" w:rsidP="00BB68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 III</w:t>
      </w:r>
      <w:r w:rsidR="00977104" w:rsidRPr="00977104">
        <w:rPr>
          <w:rFonts w:ascii="Times New Roman" w:hAnsi="Times New Roman"/>
          <w:sz w:val="28"/>
          <w:szCs w:val="28"/>
        </w:rPr>
        <w:t>. semestar Sveučilišnog preddiplomskog studija Rani i predškolski odgoj i obrazovanje</w:t>
      </w:r>
      <w:r w:rsidR="002355B5">
        <w:rPr>
          <w:rFonts w:ascii="Times New Roman" w:hAnsi="Times New Roman"/>
          <w:sz w:val="28"/>
          <w:szCs w:val="28"/>
        </w:rPr>
        <w:t xml:space="preserve"> </w:t>
      </w:r>
      <w:r w:rsidR="00977104" w:rsidRPr="00977104">
        <w:rPr>
          <w:rFonts w:ascii="Times New Roman" w:hAnsi="Times New Roman"/>
          <w:sz w:val="28"/>
          <w:szCs w:val="28"/>
        </w:rPr>
        <w:t>na Sveuč</w:t>
      </w:r>
      <w:r>
        <w:rPr>
          <w:rFonts w:ascii="Times New Roman" w:hAnsi="Times New Roman"/>
          <w:sz w:val="28"/>
          <w:szCs w:val="28"/>
        </w:rPr>
        <w:t>ilištu u Zadru u akad. god. 20</w:t>
      </w:r>
      <w:r w:rsidR="00201CF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./20</w:t>
      </w:r>
      <w:r w:rsidR="00BB68F4">
        <w:rPr>
          <w:rFonts w:ascii="Times New Roman" w:hAnsi="Times New Roman"/>
          <w:sz w:val="28"/>
          <w:szCs w:val="28"/>
        </w:rPr>
        <w:t>2</w:t>
      </w:r>
      <w:r w:rsidR="00201CF5">
        <w:rPr>
          <w:rFonts w:ascii="Times New Roman" w:hAnsi="Times New Roman"/>
          <w:sz w:val="28"/>
          <w:szCs w:val="28"/>
        </w:rPr>
        <w:t>1</w:t>
      </w:r>
      <w:r w:rsidR="00977104" w:rsidRPr="00977104">
        <w:rPr>
          <w:rFonts w:ascii="Times New Roman" w:hAnsi="Times New Roman"/>
          <w:sz w:val="28"/>
          <w:szCs w:val="28"/>
        </w:rPr>
        <w:t>.</w:t>
      </w:r>
      <w:r w:rsidR="00BB68F4">
        <w:rPr>
          <w:rFonts w:ascii="Times New Roman" w:hAnsi="Times New Roman"/>
          <w:sz w:val="28"/>
          <w:szCs w:val="28"/>
        </w:rPr>
        <w:t xml:space="preserve"> </w:t>
      </w:r>
    </w:p>
    <w:p w14:paraId="7E2870CA" w14:textId="49EF8DF0" w:rsidR="00D97249" w:rsidRPr="00AA1A5A" w:rsidRDefault="00D97249" w:rsidP="00D97249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D97249" w:rsidRPr="009947BA" w14:paraId="4ECF78F2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E41E95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21A2645C" w14:textId="77777777" w:rsidR="00D97249" w:rsidRPr="00665A81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665A81">
              <w:rPr>
                <w:rFonts w:ascii="Times New Roman" w:hAnsi="Times New Roman" w:cs="Times New Roman"/>
                <w:b/>
              </w:rPr>
              <w:t>LIKOVNA KULTURA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6DF0F383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4FBADD7A" w14:textId="72E716C1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4923F4">
              <w:rPr>
                <w:rFonts w:ascii="Times New Roman" w:hAnsi="Times New Roman" w:cs="Times New Roman"/>
                <w:sz w:val="20"/>
              </w:rPr>
              <w:t>20</w:t>
            </w:r>
            <w:r w:rsidR="00183F02">
              <w:rPr>
                <w:rFonts w:ascii="Times New Roman" w:hAnsi="Times New Roman" w:cs="Times New Roman"/>
                <w:sz w:val="20"/>
              </w:rPr>
              <w:t>20</w:t>
            </w:r>
            <w:r w:rsidRPr="004923F4">
              <w:rPr>
                <w:rFonts w:ascii="Times New Roman" w:hAnsi="Times New Roman" w:cs="Times New Roman"/>
                <w:sz w:val="20"/>
              </w:rPr>
              <w:t>./202</w:t>
            </w:r>
            <w:r w:rsidR="00183F02">
              <w:rPr>
                <w:rFonts w:ascii="Times New Roman" w:hAnsi="Times New Roman" w:cs="Times New Roman"/>
                <w:sz w:val="20"/>
              </w:rPr>
              <w:t>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D97249" w:rsidRPr="009947BA" w14:paraId="6E725CB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85FBDC6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5C0010F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Studij ranog i predškolskog odgoja i obrazovanja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099700B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01031612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</w:tr>
      <w:tr w:rsidR="00D97249" w:rsidRPr="009947BA" w14:paraId="3DAB77F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45CEBA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6BC9F43B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D97249" w:rsidRPr="009947BA" w14:paraId="2E21E9D1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626145F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2DE871F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496877C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47C7FAD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5DEED30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D97249" w:rsidRPr="009947BA" w14:paraId="1CBB7150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613B49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1D03F18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14:paraId="3B54A3E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391FA33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0DC447F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3E09E5A3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D97249" w:rsidRPr="009947BA" w14:paraId="70DA8D79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DF6CE65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6058EBB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4E5751A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06E33CE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56A4DC6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0DA793B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D97249" w:rsidRPr="009947BA" w14:paraId="14FCDC97" w14:textId="77777777" w:rsidTr="00D97249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0B724B6E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3AC460C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14:paraId="1AC267E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2F18AAB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6059DEE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72C86AF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0DBCE1B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222C351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D97249" w:rsidRPr="009947BA" w14:paraId="65B4FF63" w14:textId="77777777" w:rsidTr="00D97249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43A759A8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062762D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30079FA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2F84C9C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143E61D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383B461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54FC14C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D97249" w:rsidRPr="009947BA" w14:paraId="463CEC22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BB6598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4D962ED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1590E0C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720BFBD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50CA821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03ED6B6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3CEAF724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A3BBF4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5125C1FC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308FCD6B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2</w:t>
            </w:r>
          </w:p>
        </w:tc>
        <w:tc>
          <w:tcPr>
            <w:tcW w:w="392" w:type="dxa"/>
            <w:gridSpan w:val="3"/>
          </w:tcPr>
          <w:p w14:paraId="17C858CA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7C030BD4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392" w:type="dxa"/>
            <w:gridSpan w:val="2"/>
          </w:tcPr>
          <w:p w14:paraId="1BE9CB0A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731EFE65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0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71258A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65DF271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12315F31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D1807DB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3DF225FD" w14:textId="3A68ADBA" w:rsidR="00D97249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DA8350D" w14:textId="77777777" w:rsidR="00D97249" w:rsidRPr="009A284F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0907FAE9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Hrvatski/eng</w:t>
            </w:r>
          </w:p>
        </w:tc>
      </w:tr>
      <w:tr w:rsidR="00D97249" w:rsidRPr="009947BA" w14:paraId="5C4156B6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B1D842A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0663FCED" w14:textId="77777777" w:rsidR="00D97249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>/toča</w:t>
            </w:r>
            <w:r>
              <w:rPr>
                <w:rFonts w:ascii="Times New Roman" w:hAnsi="Times New Roman" w:cs="Times New Roman"/>
                <w:sz w:val="18"/>
              </w:rPr>
              <w:t>2</w:t>
            </w:r>
            <w:r w:rsidRPr="005F6E0B">
              <w:rPr>
                <w:rFonts w:ascii="Times New Roman" w:hAnsi="Times New Roman" w:cs="Times New Roman"/>
                <w:sz w:val="18"/>
              </w:rPr>
              <w:t>n datum početka nastave/</w:t>
            </w:r>
          </w:p>
          <w:p w14:paraId="44EAD661" w14:textId="7C2B664F" w:rsidR="00D97249" w:rsidRDefault="000C7DF2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6</w:t>
            </w:r>
            <w:r w:rsidR="00D97249">
              <w:rPr>
                <w:rFonts w:ascii="Times New Roman" w:hAnsi="Times New Roman" w:cs="Times New Roman"/>
                <w:sz w:val="18"/>
              </w:rPr>
              <w:t>.10. 20</w:t>
            </w:r>
            <w:r>
              <w:rPr>
                <w:rFonts w:ascii="Times New Roman" w:hAnsi="Times New Roman" w:cs="Times New Roman"/>
                <w:sz w:val="18"/>
              </w:rPr>
              <w:t>20</w:t>
            </w:r>
            <w:r w:rsidR="00D97249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02F2F9E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2D4274DA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 xml:space="preserve">/točan datum </w:t>
            </w:r>
            <w:r>
              <w:rPr>
                <w:rFonts w:ascii="Times New Roman" w:hAnsi="Times New Roman" w:cs="Times New Roman"/>
                <w:sz w:val="18"/>
              </w:rPr>
              <w:t>završetka</w:t>
            </w:r>
            <w:r w:rsidRPr="005F6E0B">
              <w:rPr>
                <w:rFonts w:ascii="Times New Roman" w:hAnsi="Times New Roman" w:cs="Times New Roman"/>
                <w:sz w:val="18"/>
              </w:rPr>
              <w:t xml:space="preserve"> nastave/</w:t>
            </w:r>
          </w:p>
          <w:p w14:paraId="6989885D" w14:textId="716EC643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</w:t>
            </w:r>
            <w:r w:rsidR="000C7DF2">
              <w:rPr>
                <w:rFonts w:ascii="Times New Roman" w:hAnsi="Times New Roman" w:cs="Times New Roman"/>
                <w:sz w:val="18"/>
              </w:rPr>
              <w:t>2</w:t>
            </w:r>
            <w:r>
              <w:rPr>
                <w:rFonts w:ascii="Times New Roman" w:hAnsi="Times New Roman" w:cs="Times New Roman"/>
                <w:sz w:val="18"/>
              </w:rPr>
              <w:t>.1. 202</w:t>
            </w:r>
            <w:r w:rsidR="00183F02">
              <w:rPr>
                <w:rFonts w:ascii="Times New Roman" w:hAnsi="Times New Roman" w:cs="Times New Roman"/>
                <w:sz w:val="18"/>
              </w:rPr>
              <w:t>1.</w:t>
            </w:r>
          </w:p>
        </w:tc>
      </w:tr>
      <w:tr w:rsidR="00D97249" w:rsidRPr="009947BA" w14:paraId="59A7481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1A878C8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472E636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 ih</w:t>
            </w:r>
          </w:p>
        </w:tc>
      </w:tr>
      <w:tr w:rsidR="00D97249" w:rsidRPr="009947BA" w14:paraId="7EA3C4D0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0185A1FB" w14:textId="77777777" w:rsidR="00D97249" w:rsidRPr="007361E7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32E4FC2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BC26D53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1CE9080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Karmen Travirka Marčina, prof.</w:t>
            </w:r>
          </w:p>
        </w:tc>
      </w:tr>
      <w:tr w:rsidR="00D97249" w:rsidRPr="009947BA" w14:paraId="5766A24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5A9822A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2F3489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kmarcina 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A35BA8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A42954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Ponedjeljkom 13-14</w:t>
            </w:r>
          </w:p>
        </w:tc>
      </w:tr>
      <w:tr w:rsidR="00D97249" w:rsidRPr="009947BA" w14:paraId="6A87735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76B9E6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16A8F33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Karmen Travirka Marčina, prof.</w:t>
            </w:r>
          </w:p>
        </w:tc>
      </w:tr>
      <w:tr w:rsidR="00D97249" w:rsidRPr="009947BA" w14:paraId="288091C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9610C86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4B2A5FC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3A9FD4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B65B94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1D9E8B1A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7659513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3F14D79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FC41D7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64B2B7A" w14:textId="77777777" w:rsidR="00D97249" w:rsidRPr="00B4202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6CCFC8A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7A5186A1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4A6D84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40443A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1AC54BA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1B3B10E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50754F8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2A39642" w14:textId="77777777" w:rsidR="00D97249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08C85E3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9D2F764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D696C8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0555629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3F79022D" w14:textId="77777777" w:rsidR="00D97249" w:rsidRPr="007361E7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278B886B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04D72642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4CE370C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4C69F14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175A4E7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7E80257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202A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152AD71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D97249" w:rsidRPr="009947BA" w14:paraId="317E6DB0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2EFD47A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45B21F17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samostalni </w:t>
            </w:r>
            <w:r w:rsidRPr="00C02454">
              <w:rPr>
                <w:rFonts w:ascii="Times New Roman" w:hAnsi="Times New Roman" w:cs="Times New Roman"/>
                <w:sz w:val="18"/>
              </w:rPr>
              <w:lastRenderedPageBreak/>
              <w:t>zadaci</w:t>
            </w:r>
          </w:p>
        </w:tc>
        <w:tc>
          <w:tcPr>
            <w:tcW w:w="1498" w:type="dxa"/>
            <w:gridSpan w:val="8"/>
            <w:vAlign w:val="center"/>
          </w:tcPr>
          <w:p w14:paraId="5D5F9E4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lastRenderedPageBreak/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multimedija i </w:t>
            </w:r>
            <w:r w:rsidRPr="00C02454">
              <w:rPr>
                <w:rFonts w:ascii="Times New Roman" w:hAnsi="Times New Roman" w:cs="Times New Roman"/>
                <w:sz w:val="18"/>
              </w:rPr>
              <w:lastRenderedPageBreak/>
              <w:t>mreža</w:t>
            </w:r>
          </w:p>
        </w:tc>
        <w:tc>
          <w:tcPr>
            <w:tcW w:w="1497" w:type="dxa"/>
            <w:gridSpan w:val="5"/>
            <w:vAlign w:val="center"/>
          </w:tcPr>
          <w:p w14:paraId="384708D8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lastRenderedPageBreak/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182B0928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460B1055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589504BB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5A42C67D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14:paraId="4EC5832C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Objasniti  temeljne pojmove</w:t>
            </w:r>
            <w:r w:rsidRPr="007E6A54">
              <w:rPr>
                <w:rFonts w:ascii="Times New Roman" w:hAnsi="Times New Roman" w:cs="Times New Roman"/>
                <w:sz w:val="18"/>
              </w:rPr>
              <w:t xml:space="preserve"> iz likovne kulture i likovnog izražavanja.</w:t>
            </w:r>
          </w:p>
          <w:p w14:paraId="0A46200E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417925">
              <w:rPr>
                <w:rFonts w:ascii="Times New Roman" w:hAnsi="Times New Roman" w:cs="Times New Roman"/>
                <w:sz w:val="18"/>
              </w:rPr>
              <w:t xml:space="preserve">Vrednovanje likovnih oblika u odnosu na povijesna razdoblja  </w:t>
            </w:r>
          </w:p>
          <w:p w14:paraId="3F48703C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7E6A54">
              <w:rPr>
                <w:rFonts w:ascii="Times New Roman" w:hAnsi="Times New Roman" w:cs="Times New Roman"/>
                <w:sz w:val="18"/>
              </w:rPr>
              <w:t xml:space="preserve">Razviti pozitivan odnos  prema estetskom okruženju. </w:t>
            </w:r>
          </w:p>
          <w:p w14:paraId="59067BA5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7E6A54">
              <w:rPr>
                <w:rFonts w:ascii="Times New Roman" w:hAnsi="Times New Roman" w:cs="Times New Roman"/>
                <w:sz w:val="18"/>
              </w:rPr>
              <w:t>Uvažav</w:t>
            </w:r>
            <w:r>
              <w:rPr>
                <w:rFonts w:ascii="Times New Roman" w:hAnsi="Times New Roman" w:cs="Times New Roman"/>
                <w:sz w:val="18"/>
              </w:rPr>
              <w:t>a</w:t>
            </w:r>
            <w:r w:rsidRPr="007E6A54">
              <w:rPr>
                <w:rFonts w:ascii="Times New Roman" w:hAnsi="Times New Roman" w:cs="Times New Roman"/>
                <w:sz w:val="18"/>
              </w:rPr>
              <w:t>ti različitosti i multikulturalnosti.</w:t>
            </w:r>
          </w:p>
          <w:p w14:paraId="68C25E94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7E6A54">
              <w:rPr>
                <w:rFonts w:ascii="Times New Roman" w:hAnsi="Times New Roman" w:cs="Times New Roman"/>
                <w:sz w:val="18"/>
              </w:rPr>
              <w:t>Razviti kreativnu dimenziju odgajatelja.</w:t>
            </w:r>
          </w:p>
          <w:p w14:paraId="03B3345A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7E6A54">
              <w:rPr>
                <w:rFonts w:ascii="Times New Roman" w:hAnsi="Times New Roman" w:cs="Times New Roman"/>
                <w:sz w:val="18"/>
              </w:rPr>
              <w:t>Razvij</w:t>
            </w:r>
            <w:r>
              <w:rPr>
                <w:rFonts w:ascii="Times New Roman" w:hAnsi="Times New Roman" w:cs="Times New Roman"/>
                <w:sz w:val="18"/>
              </w:rPr>
              <w:t>ati</w:t>
            </w:r>
            <w:r w:rsidRPr="007E6A54">
              <w:rPr>
                <w:rFonts w:ascii="Times New Roman" w:hAnsi="Times New Roman" w:cs="Times New Roman"/>
                <w:sz w:val="18"/>
              </w:rPr>
              <w:t xml:space="preserve"> vizualno  i estetsko  opažanje.</w:t>
            </w:r>
          </w:p>
          <w:p w14:paraId="0CEC1958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7E6A54">
              <w:rPr>
                <w:rFonts w:ascii="Times New Roman" w:hAnsi="Times New Roman" w:cs="Times New Roman"/>
                <w:sz w:val="18"/>
              </w:rPr>
              <w:t>Razvij</w:t>
            </w:r>
            <w:r>
              <w:rPr>
                <w:rFonts w:ascii="Times New Roman" w:hAnsi="Times New Roman" w:cs="Times New Roman"/>
                <w:sz w:val="18"/>
              </w:rPr>
              <w:t>a</w:t>
            </w:r>
            <w:r w:rsidRPr="007E6A54">
              <w:rPr>
                <w:rFonts w:ascii="Times New Roman" w:hAnsi="Times New Roman" w:cs="Times New Roman"/>
                <w:sz w:val="18"/>
              </w:rPr>
              <w:t>ti vrijednosne stavove  prema umjetnosti i kulturnoj baštini</w:t>
            </w:r>
          </w:p>
        </w:tc>
      </w:tr>
      <w:tr w:rsidR="00D97249" w:rsidRPr="009947BA" w14:paraId="20C104B6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67E369E0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1A619E74" w14:textId="77777777" w:rsidR="00D97249" w:rsidRPr="007E6A54" w:rsidRDefault="00D97249" w:rsidP="00D97249">
            <w:pPr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7E6A54">
              <w:rPr>
                <w:rFonts w:ascii="Times New Roman" w:hAnsi="Times New Roman" w:cs="Times New Roman"/>
                <w:sz w:val="18"/>
              </w:rPr>
              <w:t>imenovati i objasniti najnovije znanstvene spoznaje o likov</w:t>
            </w:r>
            <w:r>
              <w:rPr>
                <w:rFonts w:ascii="Times New Roman" w:hAnsi="Times New Roman" w:cs="Times New Roman"/>
                <w:sz w:val="18"/>
              </w:rPr>
              <w:t>n</w:t>
            </w:r>
            <w:r w:rsidRPr="007E6A54">
              <w:rPr>
                <w:rFonts w:ascii="Times New Roman" w:hAnsi="Times New Roman" w:cs="Times New Roman"/>
                <w:sz w:val="18"/>
              </w:rPr>
              <w:t>oj kulturi</w:t>
            </w:r>
          </w:p>
          <w:p w14:paraId="2E088715" w14:textId="77777777" w:rsidR="00D97249" w:rsidRPr="007E6A54" w:rsidRDefault="00D97249" w:rsidP="00D97249">
            <w:pPr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7E6A54">
              <w:rPr>
                <w:rFonts w:ascii="Times New Roman" w:hAnsi="Times New Roman" w:cs="Times New Roman"/>
                <w:sz w:val="18"/>
              </w:rPr>
              <w:t>kreirati, primijeniti i vrednovati integrirani kurikul u ukupnosti svih razvojnih područja (kineziološkom, glazbenom, likovnom, jezično-komunikacijskom te istraživačko-spoznajnom) koristeći aktivnosti i materijale u skladu sa suvremenim razvojnim teorijama kojima se tumači dječji razvoj;</w:t>
            </w:r>
          </w:p>
          <w:p w14:paraId="1832FA49" w14:textId="77777777" w:rsidR="00D97249" w:rsidRPr="007E6A54" w:rsidRDefault="00D97249" w:rsidP="00D97249">
            <w:pPr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7E6A54">
              <w:rPr>
                <w:rFonts w:ascii="Times New Roman" w:hAnsi="Times New Roman" w:cs="Times New Roman"/>
                <w:sz w:val="18"/>
              </w:rPr>
              <w:t>primijeniti učinkovite strategije u poticanju ukupnih razvojnih dosega djeteta u ranom djetinjstvu.</w:t>
            </w:r>
          </w:p>
          <w:p w14:paraId="76B88B32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1E834AD6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27DE843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97249" w:rsidRPr="009947BA" w14:paraId="6CD507F6" w14:textId="77777777" w:rsidTr="00D97249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DDABC33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3B72BCC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3BC2013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1CB5F87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0C09EAB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737F11A6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D97249" w:rsidRPr="009947BA" w14:paraId="2A886DD3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439F4F8B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51BB65F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1D4429E6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5B081C9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613EBED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3F2C88C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D97249" w:rsidRPr="009947BA" w14:paraId="735047AB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4EE9F338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002494B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166932F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5CD57125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036275D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D97249" w:rsidRPr="009947BA" w14:paraId="4A07932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9DA67A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7AC7474F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Održana prezentacija seminara</w:t>
            </w:r>
          </w:p>
        </w:tc>
      </w:tr>
      <w:tr w:rsidR="00D97249" w:rsidRPr="009947BA" w14:paraId="09E4AE0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FA4A638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0A89798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14:paraId="5707F8F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14:paraId="67E6520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D97249" w:rsidRPr="009947BA" w14:paraId="57CF125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4F52F3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6D202CCF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06640261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45BBFC69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012C4B26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DFECD40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14:paraId="7314D49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Pregled likovnog i umjetničkog stvaralaštva kroz povijesna razdoblja.</w:t>
            </w:r>
          </w:p>
        </w:tc>
      </w:tr>
      <w:tr w:rsidR="00D97249" w:rsidRPr="009947BA" w14:paraId="514F221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B4B9D6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14:paraId="3EE1BBBA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1.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Grane likovne umjetnosti; arhitektura, slikarstvo, kiparstvo grafika i dizajn</w:t>
            </w:r>
          </w:p>
          <w:p w14:paraId="74EBAEF6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2.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 xml:space="preserve">Relativnost povijesnog vremena. </w:t>
            </w:r>
          </w:p>
          <w:p w14:paraId="10A41A8B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3.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Ovisnost likovnih oblika o društvenim okolnostima zajednice.</w:t>
            </w:r>
          </w:p>
          <w:p w14:paraId="029AEDB0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4.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Osnovni likovni elementi čovjekova izražavanja kroz povijesna razdoblja: prapovijest</w:t>
            </w:r>
          </w:p>
          <w:p w14:paraId="0C9D2C57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5.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antika</w:t>
            </w:r>
          </w:p>
          <w:p w14:paraId="04BAD051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6.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srednji vijek</w:t>
            </w:r>
          </w:p>
          <w:p w14:paraId="0DD65B35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7.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srednji vijek</w:t>
            </w:r>
          </w:p>
          <w:p w14:paraId="7375B5C7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8.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srednji vijek</w:t>
            </w:r>
          </w:p>
          <w:p w14:paraId="05CB8F14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9. renesansa početak</w:t>
            </w:r>
          </w:p>
          <w:p w14:paraId="6D3CA870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10.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renesansa</w:t>
            </w:r>
          </w:p>
          <w:p w14:paraId="4B16B70A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11.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barok</w:t>
            </w:r>
          </w:p>
          <w:p w14:paraId="4178D944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12.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barok</w:t>
            </w:r>
          </w:p>
          <w:p w14:paraId="5433EF5A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13. građanska umjetnost 19 st. </w:t>
            </w:r>
          </w:p>
          <w:p w14:paraId="67722DE1" w14:textId="77777777" w:rsidR="00D97249" w:rsidRPr="0041792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14.  novi materijali</w:t>
            </w:r>
          </w:p>
          <w:p w14:paraId="2256F6F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15. </w:t>
            </w:r>
            <w:r w:rsidRPr="00417925">
              <w:rPr>
                <w:rFonts w:ascii="Times New Roman" w:eastAsia="MS Gothic" w:hAnsi="Times New Roman" w:cs="Times New Roman"/>
                <w:sz w:val="18"/>
              </w:rPr>
              <w:t>Analiziranje likovnih oblika prema društvenoj razvijenosti</w:t>
            </w:r>
          </w:p>
          <w:p w14:paraId="7D4C4C1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73103F09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DE6D53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D97249" w:rsidRPr="009947BA" w14:paraId="2162A55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3DBED3A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0728A33D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E6A54">
              <w:rPr>
                <w:rFonts w:ascii="Times New Roman" w:eastAsia="MS Gothic" w:hAnsi="Times New Roman" w:cs="Times New Roman"/>
                <w:sz w:val="18"/>
              </w:rPr>
              <w:t>•Ivančević, R. (1999.) Stilovi razdoblja život. Zagreb, Profil,</w:t>
            </w:r>
          </w:p>
          <w:p w14:paraId="3D0B147B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E6A54">
              <w:rPr>
                <w:rFonts w:ascii="Times New Roman" w:eastAsia="MS Gothic" w:hAnsi="Times New Roman" w:cs="Times New Roman"/>
                <w:sz w:val="18"/>
              </w:rPr>
              <w:t>•Ivančević, R. (2000.) Stilovi razdoblja život II. Zagreb, Profil,</w:t>
            </w:r>
          </w:p>
          <w:p w14:paraId="6D1D8AC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E6A54">
              <w:rPr>
                <w:rFonts w:ascii="Times New Roman" w:eastAsia="MS Gothic" w:hAnsi="Times New Roman" w:cs="Times New Roman"/>
                <w:sz w:val="18"/>
              </w:rPr>
              <w:t>•Karaman, A., (2005.) Opća povijest umjetnosti od prapovijesti do suvremenosti, Zagreb, Školska knjiga,</w:t>
            </w:r>
          </w:p>
        </w:tc>
      </w:tr>
      <w:tr w:rsidR="00D97249" w:rsidRPr="009947BA" w14:paraId="1744352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06D4CAC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5C23556C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E6A54">
              <w:rPr>
                <w:rFonts w:ascii="Times New Roman" w:eastAsia="MS Gothic" w:hAnsi="Times New Roman" w:cs="Times New Roman"/>
                <w:sz w:val="18"/>
              </w:rPr>
              <w:t>Janson H. W., Janson A. F.(2013.) Povijest umjetnosti, Zagreb, Stanek d.o.o.</w:t>
            </w:r>
          </w:p>
          <w:p w14:paraId="52910280" w14:textId="77777777" w:rsidR="00D97249" w:rsidRPr="007E6A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E6A54">
              <w:rPr>
                <w:rFonts w:ascii="Times New Roman" w:eastAsia="MS Gothic" w:hAnsi="Times New Roman" w:cs="Times New Roman"/>
                <w:sz w:val="18"/>
              </w:rPr>
              <w:lastRenderedPageBreak/>
              <w:t>Gombrich, E. H., (1999.) Povijest umjetnosti, Zagreb, Golden marketing</w:t>
            </w:r>
          </w:p>
          <w:p w14:paraId="2019C26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E6A54">
              <w:rPr>
                <w:rFonts w:ascii="Times New Roman" w:eastAsia="MS Gothic" w:hAnsi="Times New Roman" w:cs="Times New Roman"/>
                <w:sz w:val="18"/>
              </w:rPr>
              <w:t>Likovna enciklopedija, Zagreb, Leksikografski zavod M. Krleža</w:t>
            </w:r>
          </w:p>
        </w:tc>
      </w:tr>
      <w:tr w:rsidR="00D97249" w:rsidRPr="009947BA" w14:paraId="578DD01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EB7C813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Mrežni izvori </w:t>
            </w:r>
          </w:p>
        </w:tc>
        <w:tc>
          <w:tcPr>
            <w:tcW w:w="7487" w:type="dxa"/>
            <w:gridSpan w:val="30"/>
          </w:tcPr>
          <w:p w14:paraId="5B834F80" w14:textId="77777777" w:rsidR="00D97249" w:rsidRPr="009947BA" w:rsidRDefault="002D2E8A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hyperlink r:id="rId14" w:history="1">
              <w:r w:rsidR="00D97249" w:rsidRPr="006F56DF">
                <w:rPr>
                  <w:rStyle w:val="Hiperveza"/>
                  <w:rFonts w:ascii="Times New Roman" w:eastAsia="MS Gothic" w:hAnsi="Times New Roman"/>
                  <w:sz w:val="18"/>
                </w:rPr>
                <w:t>www.wikipedia.com</w:t>
              </w:r>
            </w:hyperlink>
            <w:r w:rsidR="00D97249"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</w:tc>
      </w:tr>
      <w:tr w:rsidR="00D97249" w:rsidRPr="009947BA" w14:paraId="0BD90AAF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6750673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028572E6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5495A49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675F5BDC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207B986B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4093073B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63892B6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20535834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386B7C70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0E919B5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030163D4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D97249" w:rsidRPr="009947BA" w14:paraId="37471BD7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5053E855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3E04D474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5A573C3B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5FAE9852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4816696A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1ED6E95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35C3772B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26BF730E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19ADB009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D97249" w:rsidRPr="009947BA" w14:paraId="7E28677A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E03E76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36D0AA77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27270">
              <w:rPr>
                <w:rFonts w:ascii="Times New Roman" w:eastAsia="MS Gothic" w:hAnsi="Times New Roman" w:cs="Times New Roman"/>
                <w:sz w:val="18"/>
              </w:rPr>
              <w:t xml:space="preserve">pohađanja nastave (25 %) </w:t>
            </w:r>
            <w:r>
              <w:rPr>
                <w:rFonts w:ascii="Times New Roman" w:eastAsia="MS Gothic" w:hAnsi="Times New Roman" w:cs="Times New Roman"/>
                <w:sz w:val="18"/>
              </w:rPr>
              <w:t>,seminarski</w:t>
            </w:r>
            <w:r w:rsidRPr="00927270">
              <w:rPr>
                <w:rFonts w:ascii="Times New Roman" w:eastAsia="MS Gothic" w:hAnsi="Times New Roman" w:cs="Times New Roman"/>
                <w:sz w:val="18"/>
              </w:rPr>
              <w:t xml:space="preserve"> rad (25 %),  pismeni ispit (50%)</w:t>
            </w:r>
          </w:p>
        </w:tc>
      </w:tr>
      <w:tr w:rsidR="00D97249" w:rsidRPr="009947BA" w14:paraId="09CF70F2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6F16A1C3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14:paraId="5248AC27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490126D0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&lt; 60 %</w:t>
            </w:r>
          </w:p>
        </w:tc>
        <w:tc>
          <w:tcPr>
            <w:tcW w:w="6390" w:type="dxa"/>
            <w:gridSpan w:val="26"/>
            <w:vAlign w:val="center"/>
          </w:tcPr>
          <w:p w14:paraId="4C3AE0D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D97249" w:rsidRPr="009947BA" w14:paraId="1996F77D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762C9E2C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8BCE8E9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61 –70 %</w:t>
            </w:r>
          </w:p>
        </w:tc>
        <w:tc>
          <w:tcPr>
            <w:tcW w:w="6390" w:type="dxa"/>
            <w:gridSpan w:val="26"/>
            <w:vAlign w:val="center"/>
          </w:tcPr>
          <w:p w14:paraId="723FEDE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D97249" w:rsidRPr="009947BA" w14:paraId="47B89274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FA122FE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3C84708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71 –80 %</w:t>
            </w:r>
          </w:p>
        </w:tc>
        <w:tc>
          <w:tcPr>
            <w:tcW w:w="6390" w:type="dxa"/>
            <w:gridSpan w:val="26"/>
            <w:vAlign w:val="center"/>
          </w:tcPr>
          <w:p w14:paraId="6559F92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D97249" w:rsidRPr="009947BA" w14:paraId="77945C9E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0ED74FF3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522CEA7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81 –90 %</w:t>
            </w:r>
          </w:p>
        </w:tc>
        <w:tc>
          <w:tcPr>
            <w:tcW w:w="6390" w:type="dxa"/>
            <w:gridSpan w:val="26"/>
            <w:vAlign w:val="center"/>
          </w:tcPr>
          <w:p w14:paraId="535ED16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D97249" w:rsidRPr="009947BA" w14:paraId="19A4B971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11B21170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753A8DC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91 –100 %</w:t>
            </w:r>
          </w:p>
        </w:tc>
        <w:tc>
          <w:tcPr>
            <w:tcW w:w="6390" w:type="dxa"/>
            <w:gridSpan w:val="26"/>
            <w:vAlign w:val="center"/>
          </w:tcPr>
          <w:p w14:paraId="5F82027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D97249" w:rsidRPr="009947BA" w14:paraId="2367062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F6AD85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20FAC64B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14:paraId="4F95FDAB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14:paraId="48315B7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14:paraId="288ED5F9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0AB380F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21A8C3E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262F2A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6903181A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14:paraId="36C082D3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1267A947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2DD5CD5B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14:paraId="7E33D740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25D59F1F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15" w:history="1">
              <w:r w:rsidRPr="00197510">
                <w:rPr>
                  <w:rStyle w:val="Hiperveza"/>
                  <w:rFonts w:ascii="Times New Roman" w:eastAsia="MS Gothic" w:hAnsi="Times New Roman"/>
                  <w:i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0F463F42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14F57609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14:paraId="27BDED72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3C4AEE6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14:paraId="627050A1" w14:textId="77777777" w:rsidR="00D97249" w:rsidRPr="00386E9C" w:rsidRDefault="00D97249" w:rsidP="00D97249">
      <w:pPr>
        <w:rPr>
          <w:rFonts w:ascii="Georgia" w:hAnsi="Georgia"/>
          <w:sz w:val="24"/>
        </w:rPr>
      </w:pPr>
    </w:p>
    <w:p w14:paraId="09D216EB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BC5F476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CFC6465" w14:textId="4E10BC01" w:rsidR="00D97249" w:rsidRPr="00AA1A5A" w:rsidRDefault="00D97249" w:rsidP="00D97249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D97249" w:rsidRPr="009947BA" w14:paraId="2BD901E4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404F14A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lastRenderedPageBreak/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1CA96F90" w14:textId="77777777" w:rsidR="00D97249" w:rsidRPr="00EC1C33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EC1C33">
              <w:rPr>
                <w:rFonts w:ascii="Times New Roman" w:hAnsi="Times New Roman" w:cs="Times New Roman"/>
                <w:b/>
              </w:rPr>
              <w:t>VIZUALNE KOMUNIKACIJE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2B29AC53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78C4AACA" w14:textId="5874AC5F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4923F4">
              <w:rPr>
                <w:rFonts w:ascii="Times New Roman" w:hAnsi="Times New Roman" w:cs="Times New Roman"/>
                <w:sz w:val="20"/>
              </w:rPr>
              <w:t>20</w:t>
            </w:r>
            <w:r w:rsidR="00183F02">
              <w:rPr>
                <w:rFonts w:ascii="Times New Roman" w:hAnsi="Times New Roman" w:cs="Times New Roman"/>
                <w:sz w:val="20"/>
              </w:rPr>
              <w:t>20</w:t>
            </w:r>
            <w:r w:rsidRPr="004923F4">
              <w:rPr>
                <w:rFonts w:ascii="Times New Roman" w:hAnsi="Times New Roman" w:cs="Times New Roman"/>
                <w:sz w:val="20"/>
              </w:rPr>
              <w:t>./202</w:t>
            </w:r>
            <w:r w:rsidR="00183F02">
              <w:rPr>
                <w:rFonts w:ascii="Times New Roman" w:hAnsi="Times New Roman" w:cs="Times New Roman"/>
                <w:sz w:val="20"/>
              </w:rPr>
              <w:t>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D97249" w:rsidRPr="009947BA" w14:paraId="1D131D5B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F2A6111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57DAAFD4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 w:rsidRPr="00EC1C33">
              <w:rPr>
                <w:rFonts w:ascii="Times New Roman" w:hAnsi="Times New Roman" w:cs="Times New Roman"/>
                <w:sz w:val="20"/>
              </w:rPr>
              <w:t>Studij ranog i predškolskog odgoja i obrazovanja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7B982C0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17DD3A52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D97249" w:rsidRPr="009947BA" w14:paraId="7C908E0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159DD11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6F8280B5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D97249" w:rsidRPr="009947BA" w14:paraId="59F86937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0A6561F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1842D58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570675F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2DE810A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3AD35F36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D97249" w:rsidRPr="009947BA" w14:paraId="6A2B23F1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9E95194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76EB522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14:paraId="3CBAEB7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69E8440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0E863D1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4EE2B44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D97249" w:rsidRPr="009947BA" w14:paraId="0B467ACB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40EC313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155E604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60A1773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2D673B8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6C631C2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313CF9C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D97249" w:rsidRPr="009947BA" w14:paraId="540B5A3C" w14:textId="77777777" w:rsidTr="00D97249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9E18621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4BE3654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14:paraId="6DB1EF1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5E2F624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5ADA654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076B6D8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3F563BC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6A40D3D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D97249" w:rsidRPr="009947BA" w14:paraId="005C1C77" w14:textId="77777777" w:rsidTr="00D97249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5291910E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3576971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218EE80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026847D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75998B4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1E81F4A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7A934F7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D97249" w:rsidRPr="009947BA" w14:paraId="59B04879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8BCB681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2AB2525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160D0BC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0D88972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4C1C455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739C994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19D77731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AD93F85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5B66AAEE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0CB84F98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392" w:type="dxa"/>
            <w:gridSpan w:val="3"/>
          </w:tcPr>
          <w:p w14:paraId="15D2399C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3CF8E2C6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0</w:t>
            </w:r>
          </w:p>
        </w:tc>
        <w:tc>
          <w:tcPr>
            <w:tcW w:w="392" w:type="dxa"/>
            <w:gridSpan w:val="2"/>
          </w:tcPr>
          <w:p w14:paraId="33209C40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05170052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5E73FEB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22FE88E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5952994E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A0441C7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105C6B3A" w14:textId="77777777" w:rsidR="00D97249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48A5454" w14:textId="77777777" w:rsidR="00D97249" w:rsidRPr="009A284F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09D20691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 engleski</w:t>
            </w:r>
          </w:p>
        </w:tc>
      </w:tr>
      <w:tr w:rsidR="00D97249" w:rsidRPr="009947BA" w14:paraId="5A135A87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0D01AC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5A9F3AA6" w14:textId="77777777" w:rsidR="00D97249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>/točan datum početka nastave/</w:t>
            </w:r>
          </w:p>
          <w:p w14:paraId="2999D8A9" w14:textId="222C3DF2" w:rsidR="00D97249" w:rsidRDefault="00183F02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6</w:t>
            </w:r>
            <w:r w:rsidR="00D97249">
              <w:rPr>
                <w:rFonts w:ascii="Times New Roman" w:hAnsi="Times New Roman" w:cs="Times New Roman"/>
                <w:sz w:val="18"/>
              </w:rPr>
              <w:t>. 10 . 20</w:t>
            </w:r>
            <w:r>
              <w:rPr>
                <w:rFonts w:ascii="Times New Roman" w:hAnsi="Times New Roman" w:cs="Times New Roman"/>
                <w:sz w:val="18"/>
              </w:rPr>
              <w:t>20</w:t>
            </w:r>
            <w:r w:rsidR="00D97249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E198385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03D73AAB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 xml:space="preserve">/točan datum </w:t>
            </w:r>
            <w:r>
              <w:rPr>
                <w:rFonts w:ascii="Times New Roman" w:hAnsi="Times New Roman" w:cs="Times New Roman"/>
                <w:sz w:val="18"/>
              </w:rPr>
              <w:t>završetka</w:t>
            </w:r>
            <w:r w:rsidRPr="005F6E0B">
              <w:rPr>
                <w:rFonts w:ascii="Times New Roman" w:hAnsi="Times New Roman" w:cs="Times New Roman"/>
                <w:sz w:val="18"/>
              </w:rPr>
              <w:t xml:space="preserve"> nastave/</w:t>
            </w:r>
          </w:p>
          <w:p w14:paraId="72F2722F" w14:textId="1E874E9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r w:rsidR="00183F02"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. 1. 202</w:t>
            </w:r>
            <w:r w:rsidR="00183F02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</w:tc>
      </w:tr>
      <w:tr w:rsidR="00D97249" w:rsidRPr="009947BA" w14:paraId="0CD3F96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384C4C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077E216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 ih</w:t>
            </w:r>
          </w:p>
        </w:tc>
      </w:tr>
      <w:tr w:rsidR="00D97249" w:rsidRPr="009947BA" w14:paraId="5F680CDF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3B12E856" w14:textId="77777777" w:rsidR="00D97249" w:rsidRPr="007361E7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7A7D521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5C2BADA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0A870FF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Karmen Travirka Marčina, prof.</w:t>
            </w:r>
          </w:p>
        </w:tc>
      </w:tr>
      <w:tr w:rsidR="00D97249" w:rsidRPr="009947BA" w14:paraId="6B1659C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4C36638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473543C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kmarcina 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176873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B2EBD0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Ponedjeljkom 13-14</w:t>
            </w:r>
          </w:p>
        </w:tc>
      </w:tr>
      <w:tr w:rsidR="00D97249" w:rsidRPr="009947BA" w14:paraId="1D47776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38030B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77DABB1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Karmen Travirka Marčina, prof.</w:t>
            </w:r>
          </w:p>
        </w:tc>
      </w:tr>
      <w:tr w:rsidR="00D97249" w:rsidRPr="009947BA" w14:paraId="04283E8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9BCB0EA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6DBDC9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2BA9A58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64019B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56B5FAFD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6F2A259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754AEEB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99EEDE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E6AA171" w14:textId="77777777" w:rsidR="00D97249" w:rsidRPr="00B4202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BC0243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53B6792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301080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115CD6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118C70C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0E99105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51F3467B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C75A76E" w14:textId="77777777" w:rsidR="00D97249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8A51DF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17AB7D6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BEB6E4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66DE965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7CE3B399" w14:textId="77777777" w:rsidR="00D97249" w:rsidRPr="007361E7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07614BC4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019FA86E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650D242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4431D69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4702816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462A18E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202A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5809B49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D97249" w:rsidRPr="009947BA" w14:paraId="089CC1CE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3AA441F2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4A82AD0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1235477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2102F96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0A27544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21D878B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01EBE73C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00C3B8D5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14:paraId="6F96714F" w14:textId="77777777" w:rsidR="00D97249" w:rsidRPr="00EC1C3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Objasniti  temeljne spoznaje  iz vizualne pismenosti i suvremenih vizualnih komunikacija potrebno za profesionalni rad s djecom.</w:t>
            </w:r>
          </w:p>
          <w:p w14:paraId="7985CACC" w14:textId="77777777" w:rsidR="00D97249" w:rsidRPr="00EC1C3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Uvažavati različitosti i multikulturalnosti</w:t>
            </w:r>
          </w:p>
          <w:p w14:paraId="1CC1FD75" w14:textId="77777777" w:rsidR="00D97249" w:rsidRPr="00EC1C3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Promatrati i vrednovati djetetove kreativne mogućnosti i aktivnosti.</w:t>
            </w:r>
          </w:p>
          <w:p w14:paraId="59252308" w14:textId="77777777" w:rsidR="00D97249" w:rsidRPr="00EC1C3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Surađivati s kulturnim ustanovama lokalne zajednice</w:t>
            </w:r>
          </w:p>
          <w:p w14:paraId="00BDC639" w14:textId="77777777" w:rsidR="00D97249" w:rsidRPr="00EC1C3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Razvijati vizualno i estetsko opažanje.</w:t>
            </w:r>
          </w:p>
          <w:p w14:paraId="0B6A23CB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t>Kritički vrednovati oblike vizualnih komunikacija</w:t>
            </w:r>
          </w:p>
        </w:tc>
      </w:tr>
      <w:tr w:rsidR="00D97249" w:rsidRPr="009947BA" w14:paraId="6803A5EC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5212A88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Ishodi učenja na razini programa </w:t>
            </w: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>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30D7F5F6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1C33">
              <w:rPr>
                <w:rFonts w:ascii="Times New Roman" w:hAnsi="Times New Roman" w:cs="Times New Roman"/>
                <w:sz w:val="18"/>
              </w:rPr>
              <w:lastRenderedPageBreak/>
              <w:t xml:space="preserve">Objasniti  temeljne spoznaje iz vizualne pismenosti i suvremenih vizualnih </w:t>
            </w:r>
            <w:r w:rsidRPr="00EC1C33">
              <w:rPr>
                <w:rFonts w:ascii="Times New Roman" w:hAnsi="Times New Roman" w:cs="Times New Roman"/>
                <w:sz w:val="18"/>
              </w:rPr>
              <w:lastRenderedPageBreak/>
              <w:t>komunikacija potrebno za profesionalni rad s djecom. Razvijati vizualnog i estetskog opažanja i iskazati kritičko  razmišljanje o oblicima vizualnih komunikacija</w:t>
            </w:r>
          </w:p>
        </w:tc>
      </w:tr>
      <w:tr w:rsidR="00D97249" w:rsidRPr="009947BA" w14:paraId="1D2D622B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6F013A7B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97249" w:rsidRPr="009947BA" w14:paraId="367B4E5D" w14:textId="77777777" w:rsidTr="00D97249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11BCB3C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52509EC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79E90EC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7CE93FE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1B46AB0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011C51D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D97249" w:rsidRPr="009947BA" w14:paraId="59886D87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337A094C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BC380CC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46310A4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6264C69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4F22BB6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027B917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D97249" w:rsidRPr="009947BA" w14:paraId="5B11D046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61DEB21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762988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5C828F7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17C7B8C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64097D1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D97249" w:rsidRPr="009947BA" w14:paraId="077D73A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56FE83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412D720F" w14:textId="77777777" w:rsidR="00D97249" w:rsidRPr="00EC1C3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Održana prezentacija</w:t>
            </w:r>
          </w:p>
        </w:tc>
      </w:tr>
      <w:tr w:rsidR="00D97249" w:rsidRPr="009947BA" w14:paraId="63C8391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2C9BA95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4007D0D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14:paraId="06E321A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14:paraId="528F6FF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D97249" w:rsidRPr="009947BA" w14:paraId="6BC1B7E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3421A3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69F39B8C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41A32A3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2B977073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109127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1B907B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14:paraId="326AAA0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17C0C66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415C30F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14:paraId="21E8E4E7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1.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Uvod u kolegij</w:t>
            </w:r>
          </w:p>
          <w:p w14:paraId="7EA22C35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2.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Fiziologija gledanja</w:t>
            </w:r>
          </w:p>
          <w:p w14:paraId="2E86F999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3.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Pojedinac i okolina</w:t>
            </w:r>
          </w:p>
          <w:p w14:paraId="0B221E4E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4.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Pojedinac i okolina</w:t>
            </w:r>
          </w:p>
          <w:p w14:paraId="36F140E5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5.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Vizualne komunikacije</w:t>
            </w:r>
          </w:p>
          <w:p w14:paraId="6053719F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6.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Grafički dizajn</w:t>
            </w:r>
          </w:p>
          <w:p w14:paraId="7C3AD832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7.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Grafički dizajn</w:t>
            </w:r>
          </w:p>
          <w:p w14:paraId="7884E48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8.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Plakat</w:t>
            </w:r>
          </w:p>
          <w:p w14:paraId="1D4024AD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9. Plakat i fotografija</w:t>
            </w:r>
          </w:p>
          <w:p w14:paraId="40CBD0A6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10.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Fotografija</w:t>
            </w:r>
          </w:p>
          <w:p w14:paraId="661034F0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11.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Fotografija</w:t>
            </w:r>
          </w:p>
          <w:p w14:paraId="16CBC3B7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12.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Strip</w:t>
            </w:r>
          </w:p>
          <w:p w14:paraId="222005DE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13.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Film</w:t>
            </w:r>
          </w:p>
          <w:p w14:paraId="418DECF1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14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Film</w:t>
            </w:r>
          </w:p>
          <w:p w14:paraId="7CC7A47A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15. </w:t>
            </w:r>
            <w:r w:rsidRPr="00797705">
              <w:rPr>
                <w:rFonts w:ascii="Times New Roman" w:eastAsia="MS Gothic" w:hAnsi="Times New Roman" w:cs="Times New Roman"/>
                <w:sz w:val="18"/>
              </w:rPr>
              <w:t>Televizija</w:t>
            </w:r>
          </w:p>
          <w:p w14:paraId="11FDCEB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14:paraId="50F0EA39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14:paraId="45566413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14:paraId="1E49FECD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DE6D53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D97249" w:rsidRPr="009947BA" w14:paraId="38A6806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98845A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5BE497D1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7705">
              <w:rPr>
                <w:rFonts w:ascii="Times New Roman" w:eastAsia="MS Gothic" w:hAnsi="Times New Roman" w:cs="Times New Roman"/>
                <w:sz w:val="18"/>
              </w:rPr>
              <w:t xml:space="preserve">Karaman, A., (2005.) Osnovni elementi, oblici i vrste likovnog govora, Zagreb, Školska knjiga, </w:t>
            </w:r>
          </w:p>
          <w:p w14:paraId="6BA114B3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7705">
              <w:rPr>
                <w:rFonts w:ascii="Times New Roman" w:eastAsia="MS Gothic" w:hAnsi="Times New Roman" w:cs="Times New Roman"/>
                <w:sz w:val="18"/>
              </w:rPr>
              <w:t>Damjanov, J. (1991.) Vizualni jezik i likovna umjetnost. Zagreb, Školska knjiga</w:t>
            </w:r>
          </w:p>
          <w:p w14:paraId="1DA406D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7705">
              <w:rPr>
                <w:rFonts w:ascii="Times New Roman" w:eastAsia="MS Gothic" w:hAnsi="Times New Roman" w:cs="Times New Roman"/>
                <w:sz w:val="18"/>
              </w:rPr>
              <w:t>Paić Ž. (2008.)   Vizualne komunikacije - uvod, Zagreb, CVS</w:t>
            </w:r>
          </w:p>
        </w:tc>
      </w:tr>
      <w:tr w:rsidR="00D97249" w:rsidRPr="009947BA" w14:paraId="2E9FDB2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699C32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33E02B59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7705">
              <w:rPr>
                <w:rFonts w:ascii="Times New Roman" w:eastAsia="MS Gothic" w:hAnsi="Times New Roman" w:cs="Times New Roman"/>
                <w:sz w:val="18"/>
              </w:rPr>
              <w:t xml:space="preserve">Ivančević, R., (1996) Perspektive, Zagreb, Školska knjiga, </w:t>
            </w:r>
          </w:p>
          <w:p w14:paraId="39EBC50E" w14:textId="77777777" w:rsidR="00D97249" w:rsidRPr="00797705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7705">
              <w:rPr>
                <w:rFonts w:ascii="Times New Roman" w:eastAsia="MS Gothic" w:hAnsi="Times New Roman" w:cs="Times New Roman"/>
                <w:sz w:val="18"/>
              </w:rPr>
              <w:t>Vukić, F., (1996) Stoljeće hrvatskog dizajna, Zagreb, Meandar</w:t>
            </w:r>
          </w:p>
          <w:p w14:paraId="24F38E1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7705">
              <w:rPr>
                <w:rFonts w:ascii="Times New Roman" w:eastAsia="MS Gothic" w:hAnsi="Times New Roman" w:cs="Times New Roman"/>
                <w:sz w:val="18"/>
                <w:lang w:val="sl-SI"/>
              </w:rPr>
              <w:t>J.M.Floch, (2000) Visual Identities, London and New York, Continum</w:t>
            </w:r>
          </w:p>
        </w:tc>
      </w:tr>
      <w:tr w:rsidR="00D97249" w:rsidRPr="009947BA" w14:paraId="76C9C85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5A85C1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66E192CE" w14:textId="77777777" w:rsidR="00D97249" w:rsidRPr="009947BA" w:rsidRDefault="002D2E8A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hyperlink r:id="rId16" w:history="1">
              <w:r w:rsidR="00D97249" w:rsidRPr="00797705">
                <w:rPr>
                  <w:rStyle w:val="Hiperveza"/>
                  <w:rFonts w:ascii="Times New Roman" w:eastAsia="MS Gothic" w:hAnsi="Times New Roman"/>
                  <w:sz w:val="18"/>
                </w:rPr>
                <w:t>www.wikipedia.com</w:t>
              </w:r>
            </w:hyperlink>
          </w:p>
        </w:tc>
      </w:tr>
      <w:tr w:rsidR="00D97249" w:rsidRPr="009947BA" w14:paraId="00CC9CEA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3618AEB1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6BF28F8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5379C02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45383B58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4AC783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278C2967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471D106F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410C5F1F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12A9F837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1DA40231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37F4CBB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D97249" w:rsidRPr="009947BA" w14:paraId="2290B44F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19496F38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313C7F6D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78F14865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5B7335B0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6DDF8976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33A95C9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0352F0D8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1FEE40F9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123F5446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D97249" w:rsidRPr="009947BA" w14:paraId="712B828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461FAFD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5DE68FE7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32D19">
              <w:rPr>
                <w:rFonts w:ascii="Times New Roman" w:eastAsia="MS Gothic" w:hAnsi="Times New Roman" w:cs="Times New Roman"/>
                <w:sz w:val="18"/>
              </w:rPr>
              <w:t xml:space="preserve">pohađanja nastave (25 %) 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,seminarski </w:t>
            </w:r>
            <w:r w:rsidRPr="00732D19">
              <w:rPr>
                <w:rFonts w:ascii="Times New Roman" w:eastAsia="MS Gothic" w:hAnsi="Times New Roman" w:cs="Times New Roman"/>
                <w:sz w:val="18"/>
              </w:rPr>
              <w:t xml:space="preserve"> rad (25 %),  pismeni ispit (50%)</w:t>
            </w:r>
          </w:p>
        </w:tc>
      </w:tr>
      <w:tr w:rsidR="00D97249" w:rsidRPr="009947BA" w14:paraId="00BD6C28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2D3A9D27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14:paraId="3CABB89C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lastRenderedPageBreak/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22D6118A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lastRenderedPageBreak/>
              <w:t>&lt; 60 %</w:t>
            </w:r>
          </w:p>
        </w:tc>
        <w:tc>
          <w:tcPr>
            <w:tcW w:w="6390" w:type="dxa"/>
            <w:gridSpan w:val="26"/>
            <w:vAlign w:val="center"/>
          </w:tcPr>
          <w:p w14:paraId="096B9EF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D97249" w:rsidRPr="009947BA" w14:paraId="4581311D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7DEADD85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64130DA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61 –70 %</w:t>
            </w:r>
          </w:p>
        </w:tc>
        <w:tc>
          <w:tcPr>
            <w:tcW w:w="6390" w:type="dxa"/>
            <w:gridSpan w:val="26"/>
            <w:vAlign w:val="center"/>
          </w:tcPr>
          <w:p w14:paraId="7DFBF20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D97249" w:rsidRPr="009947BA" w14:paraId="134C967D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08460A78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020C4469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71 –80 %</w:t>
            </w:r>
          </w:p>
        </w:tc>
        <w:tc>
          <w:tcPr>
            <w:tcW w:w="6390" w:type="dxa"/>
            <w:gridSpan w:val="26"/>
            <w:vAlign w:val="center"/>
          </w:tcPr>
          <w:p w14:paraId="2BA9271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D97249" w:rsidRPr="009947BA" w14:paraId="0B13C706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7C3605AF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F850755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81 –90 %</w:t>
            </w:r>
          </w:p>
        </w:tc>
        <w:tc>
          <w:tcPr>
            <w:tcW w:w="6390" w:type="dxa"/>
            <w:gridSpan w:val="26"/>
            <w:vAlign w:val="center"/>
          </w:tcPr>
          <w:p w14:paraId="6D770BF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D97249" w:rsidRPr="009947BA" w14:paraId="50A1817B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10C6EA0E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A0DC964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C31E89">
              <w:rPr>
                <w:rFonts w:ascii="Times New Roman" w:hAnsi="Times New Roman" w:cs="Times New Roman"/>
                <w:sz w:val="18"/>
              </w:rPr>
              <w:t>91 –100 %</w:t>
            </w:r>
          </w:p>
        </w:tc>
        <w:tc>
          <w:tcPr>
            <w:tcW w:w="6390" w:type="dxa"/>
            <w:gridSpan w:val="26"/>
            <w:vAlign w:val="center"/>
          </w:tcPr>
          <w:p w14:paraId="3DF3E4E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D97249" w:rsidRPr="009947BA" w14:paraId="6B76742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EF1266C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645BD5CC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14:paraId="3225E7C6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14:paraId="733969A6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14:paraId="7C96F385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46093D0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0D35C716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A52003D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76DFED83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14:paraId="07A7B421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47B5FB14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2B6E04BC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14:paraId="36B86B4D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5BF93BFE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17" w:history="1">
              <w:r w:rsidRPr="00197510">
                <w:rPr>
                  <w:rStyle w:val="Hiperveza"/>
                  <w:rFonts w:ascii="Times New Roman" w:eastAsia="MS Gothic" w:hAnsi="Times New Roman"/>
                  <w:i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037F6302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4905EE23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14:paraId="038D8737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6788FBE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14:paraId="63234080" w14:textId="77777777" w:rsidR="00D97249" w:rsidRPr="00386E9C" w:rsidRDefault="00D97249" w:rsidP="00D97249">
      <w:pPr>
        <w:rPr>
          <w:rFonts w:ascii="Georgia" w:hAnsi="Georgia"/>
          <w:sz w:val="24"/>
        </w:rPr>
      </w:pPr>
    </w:p>
    <w:p w14:paraId="5A6E6077" w14:textId="77777777" w:rsidR="00D97249" w:rsidRDefault="00D97249" w:rsidP="00D97249"/>
    <w:p w14:paraId="577799A2" w14:textId="77777777" w:rsidR="009C26F0" w:rsidRDefault="009C26F0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224DC4FA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1C8A7E98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0827438C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6556F96B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4AB7A7A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18676C8" w14:textId="42E91866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2E87B60B" w14:textId="6EC81CFE" w:rsidR="00D97249" w:rsidRPr="00183F02" w:rsidRDefault="00D97249" w:rsidP="00D97249">
      <w:pPr>
        <w:rPr>
          <w:rFonts w:ascii="Times New Roman" w:hAnsi="Times New Roman"/>
          <w:b/>
          <w:color w:val="FF0000"/>
          <w:sz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D97249" w:rsidRPr="009947BA" w14:paraId="70750013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5C77F80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lastRenderedPageBreak/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21731516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Osnove Kineziologije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56FCC0B0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3978F5A8" w14:textId="309EAA9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4923F4">
              <w:rPr>
                <w:rFonts w:ascii="Times New Roman" w:hAnsi="Times New Roman" w:cs="Times New Roman"/>
                <w:sz w:val="20"/>
              </w:rPr>
              <w:t>20</w:t>
            </w:r>
            <w:r w:rsidR="00183F02">
              <w:rPr>
                <w:rFonts w:ascii="Times New Roman" w:hAnsi="Times New Roman" w:cs="Times New Roman"/>
                <w:sz w:val="20"/>
              </w:rPr>
              <w:t>20</w:t>
            </w:r>
            <w:r w:rsidRPr="004923F4">
              <w:rPr>
                <w:rFonts w:ascii="Times New Roman" w:hAnsi="Times New Roman" w:cs="Times New Roman"/>
                <w:sz w:val="20"/>
              </w:rPr>
              <w:t>./202</w:t>
            </w:r>
            <w:r w:rsidR="00183F02">
              <w:rPr>
                <w:rFonts w:ascii="Times New Roman" w:hAnsi="Times New Roman" w:cs="Times New Roman"/>
                <w:sz w:val="20"/>
              </w:rPr>
              <w:t>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D97249" w:rsidRPr="009947BA" w14:paraId="01213456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390D52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764D597B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Sveučilišni preddiplomski studij ranog i predškolskog odgoja i obrazovanja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106EC59D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049FCA51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D97249" w:rsidRPr="009947BA" w14:paraId="417DBF4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1E16F7A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707E89EA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Sveučilište u Zadru</w:t>
            </w:r>
          </w:p>
        </w:tc>
      </w:tr>
      <w:tr w:rsidR="00D97249" w:rsidRPr="009947BA" w14:paraId="4ACF72A0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0200EF1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38E9E89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008D268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420ACC1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3343CAFF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D97249" w:rsidRPr="009947BA" w14:paraId="4CADFB26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136D43BD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61CC547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14:paraId="76D0686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3441890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51330DD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2EA6B65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D97249" w:rsidRPr="009947BA" w14:paraId="3083BC38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988CEF3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20781A9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3AA001C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2771AFC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4F710F6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3F68BF6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D97249" w:rsidRPr="009947BA" w14:paraId="2CE7C22B" w14:textId="77777777" w:rsidTr="00D97249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48D8761A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3337A16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14:paraId="7837E41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1335B02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0DB4912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63325B9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1DF08D7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306EFCD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D97249" w:rsidRPr="009947BA" w14:paraId="7B43F0EE" w14:textId="77777777" w:rsidTr="00D97249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5210A63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63C5677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271F381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73B8A25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0D392D2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65866F6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716CF01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D97249" w:rsidRPr="009947BA" w14:paraId="004F179A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87ED26B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345B4BB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2D751E5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0119246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3C9568F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4AE9A44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13D5C807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5491515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0FBAB1EE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0848BD86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699B6AC9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0A5C8833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1AE1C494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623F1025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285B45F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5098DFF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5D84662A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B67633A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185661C5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     30               15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4F170CC" w14:textId="77777777" w:rsidR="00D97249" w:rsidRPr="009A284F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7D811EB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D97249" w:rsidRPr="009947BA" w14:paraId="4E03D00F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B5033B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0EDC16B9" w14:textId="03ACB7CF" w:rsidR="00D97249" w:rsidRDefault="00183F02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6.10.2020.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2C606FA1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0AA744B7" w14:textId="06F0DD4B" w:rsidR="00D97249" w:rsidRDefault="00183F02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22.1.2021.</w:t>
            </w:r>
          </w:p>
        </w:tc>
      </w:tr>
      <w:tr w:rsidR="00D97249" w:rsidRPr="009947BA" w14:paraId="5D467CD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351B668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70CF56E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AC4DBDA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7430449B" w14:textId="77777777" w:rsidR="00D97249" w:rsidRPr="007361E7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77AAED6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D33299C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5ED049C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Mr.sc. Predrag Saratlija</w:t>
            </w:r>
          </w:p>
        </w:tc>
      </w:tr>
      <w:tr w:rsidR="00D97249" w:rsidRPr="009947BA" w14:paraId="31CC305B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3622BEE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183C4D9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5C7849C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0DB3478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0B7FA4CA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167E7E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0A376DE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Mr.sc.Predrag Saratlija</w:t>
            </w:r>
          </w:p>
        </w:tc>
      </w:tr>
      <w:tr w:rsidR="00D97249" w:rsidRPr="009947BA" w14:paraId="6FC5429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AE19A02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BDE1EE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354296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EC4678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03F769F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D99A2A7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0A01D93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2B3E12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5A86DFD" w14:textId="77777777" w:rsidR="00D97249" w:rsidRPr="00B4202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69904D2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5FED1E52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6B1165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52ED6D0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9D24AB2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1388764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5FC0C9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0F3D2EA" w14:textId="77777777" w:rsidR="00D97249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44EF1D7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244A62DB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54BF325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17BB318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717B47BB" w14:textId="77777777" w:rsidR="00D97249" w:rsidRPr="007361E7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5DBDC492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1925166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054979F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6ED7DBC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6A1666B5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786F27A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202A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5B516C8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D97249" w:rsidRPr="009947BA" w14:paraId="4FF87F37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542AF818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0F7C8F8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389A1916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0AC136F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316555C7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17987CC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04F0CF05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0B354A68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14:paraId="16744110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4A7FDF5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25429BE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0762CEE6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3A314EB7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6BC686E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97249" w:rsidRPr="009947BA" w14:paraId="060C432C" w14:textId="77777777" w:rsidTr="00D97249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0A5886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396E29D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5248CC57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4DD4034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598E237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3CF45FC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D97249" w:rsidRPr="009947BA" w14:paraId="7CFB01E7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1F79A097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18127DC6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186FE24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1747C2D7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370A62C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247D7B96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D97249" w:rsidRPr="009947BA" w14:paraId="2E4AFFFB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44850802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E910FC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5E16A047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250FA7F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64ABCFA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D97249" w:rsidRPr="009947BA" w14:paraId="50C6A26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E4B1BC0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727446E0" w14:textId="77777777" w:rsidR="00D97249" w:rsidRPr="009C56B1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14:paraId="71CFED11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D97249" w:rsidRPr="009947BA" w14:paraId="22DA629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F505128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7746574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14:paraId="608F206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14:paraId="6DDBC32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D97249" w:rsidRPr="009947BA" w14:paraId="37FBDF9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F0445E5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51FA2746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04C1946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11670372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60BD7A3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4BD800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14:paraId="04E5035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31A38F1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007765C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14:paraId="19549F76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Pojam i definicija kineziologije</w:t>
            </w:r>
          </w:p>
          <w:p w14:paraId="5E7624E4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Predmeti istraživanja kineziologije</w:t>
            </w:r>
          </w:p>
          <w:p w14:paraId="7572336A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Metode istraživanja kineziologije;</w:t>
            </w:r>
          </w:p>
          <w:p w14:paraId="392B5BA0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Struktura kineziologije;</w:t>
            </w:r>
          </w:p>
          <w:p w14:paraId="4F66D52D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Povijesni razvoj kineziologije;</w:t>
            </w:r>
          </w:p>
          <w:p w14:paraId="370D0733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Koncepcija kinezioloških istraživanja;</w:t>
            </w:r>
          </w:p>
          <w:p w14:paraId="09D9FFEE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Osnove procesa tjelesnog vježbanja;</w:t>
            </w:r>
          </w:p>
          <w:p w14:paraId="0B3BFD1E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Pojam i definicija procesa tjelesnog vježbanja</w:t>
            </w:r>
          </w:p>
          <w:p w14:paraId="176A2F75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Organizacija procesa tjelesnog vježbanja;</w:t>
            </w:r>
          </w:p>
          <w:p w14:paraId="5FAB60E3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Modeliranje procesa tjelesnog vježbanja</w:t>
            </w:r>
          </w:p>
          <w:p w14:paraId="4CB0C5F2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Određivanje plana i slijed postupaka planiranja</w:t>
            </w:r>
          </w:p>
          <w:p w14:paraId="34A6BAD1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određivanje stanja subjekta; određivanje cilja; Određivanje čimbenika ograničenja;</w:t>
            </w:r>
          </w:p>
          <w:p w14:paraId="7B59BEF6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Određivanje programa i slijed postupaka programiranja; Određivanje sadržaja tjelesnog vježbanja; Određivanje ukupne količine opterećenja tjelesnim vježbanjem; Određivanje načina u procesu tjelesnog vježbanja;</w:t>
            </w:r>
          </w:p>
          <w:p w14:paraId="3CFFD7CE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Određivanje rasporeda kinezioloških operatora; Određivanje načina praćenja, provjeravanja i vrednovanja učinkovitosti provedenog modela tjelesnog vježbanja:</w:t>
            </w:r>
          </w:p>
          <w:p w14:paraId="3E06DE2A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Okvirni plan i program tjelesnog vježbanja; Utjecaj tjelesnog vježbanja na promjene antropoloških obilježja; Utjecaj tjelesnog vježbanja na motoričke sposobnosti; Utjecaj tjelesnog vježbanja na morfološka obilježja; Utjecaj tjelesnog vježbanja na funkcionalne sposobnosti</w:t>
            </w:r>
          </w:p>
          <w:p w14:paraId="2885D36A" w14:textId="77777777" w:rsidR="00D97249" w:rsidRPr="008669BD" w:rsidRDefault="00D97249" w:rsidP="00D97249">
            <w:pPr>
              <w:pStyle w:val="Odlomakpopisa"/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8669BD">
              <w:rPr>
                <w:rFonts w:ascii="Times New Roman" w:hAnsi="Times New Roman" w:cs="Times New Roman"/>
                <w:sz w:val="20"/>
                <w:szCs w:val="20"/>
              </w:rPr>
              <w:t>Utjecaj tjelesnog vježbanja na kognitivne sposobnosti; Utjecaj tjelesnog vježbanja na konativna obilježja; Utjecaj tjelesnog vježbanja na sociološka obilježja; Utjecaj tjelesnog vježbanja na motoričku informiranost; Utjecaj tjelesnog vježbanja na zdravlje.</w:t>
            </w:r>
          </w:p>
          <w:p w14:paraId="310C6166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4301625E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14:paraId="27278199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DE6D53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D97249" w:rsidRPr="009947BA" w14:paraId="5DA686A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AB459C3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23E47ED5" w14:textId="77777777" w:rsidR="00D97249" w:rsidRPr="000A1FA0" w:rsidRDefault="00D97249" w:rsidP="00D97249">
            <w:pPr>
              <w:pStyle w:val="Style5"/>
              <w:widowControl/>
              <w:tabs>
                <w:tab w:val="left" w:pos="1526"/>
              </w:tabs>
              <w:ind w:firstLine="0"/>
              <w:rPr>
                <w:rStyle w:val="FontStyle12"/>
              </w:rPr>
            </w:pPr>
            <w:r w:rsidRPr="000A1FA0">
              <w:rPr>
                <w:rStyle w:val="FontStyle12"/>
              </w:rPr>
              <w:t>Findak, V. (1995): Metodika tjelesne i zdravstvene kulture u predškolskom odgoju, Zagreb</w:t>
            </w:r>
          </w:p>
          <w:p w14:paraId="0FE287ED" w14:textId="77777777" w:rsidR="00D97249" w:rsidRPr="000A1FA0" w:rsidRDefault="00D97249" w:rsidP="00D97249">
            <w:pPr>
              <w:pStyle w:val="Style5"/>
              <w:widowControl/>
              <w:tabs>
                <w:tab w:val="left" w:pos="1526"/>
              </w:tabs>
              <w:ind w:firstLine="0"/>
              <w:rPr>
                <w:rFonts w:cs="Times New Roman"/>
                <w:sz w:val="20"/>
                <w:szCs w:val="20"/>
              </w:rPr>
            </w:pPr>
            <w:r w:rsidRPr="000A1FA0">
              <w:rPr>
                <w:rFonts w:cs="Times New Roman"/>
                <w:sz w:val="20"/>
                <w:szCs w:val="20"/>
              </w:rPr>
              <w:t>Findak, V., K. Delija. (2001). Tjelesna i zdravstvena kultura u predškolskom odgoju. EDIP d.o.o., Zagreb.</w:t>
            </w:r>
          </w:p>
          <w:p w14:paraId="00853AB6" w14:textId="77777777" w:rsidR="00D97249" w:rsidRPr="000A1FA0" w:rsidRDefault="00D97249" w:rsidP="00D97249">
            <w:pPr>
              <w:pStyle w:val="Style5"/>
              <w:widowControl/>
              <w:tabs>
                <w:tab w:val="left" w:pos="1526"/>
              </w:tabs>
              <w:ind w:firstLine="0"/>
              <w:rPr>
                <w:rStyle w:val="FontStyle12"/>
              </w:rPr>
            </w:pPr>
            <w:r w:rsidRPr="000A1FA0">
              <w:rPr>
                <w:rFonts w:cs="Times New Roman"/>
                <w:sz w:val="20"/>
                <w:szCs w:val="20"/>
              </w:rPr>
              <w:t>Findak, V. (1997). Planiranje u tjelesnoj i zdravstvenoj kulturi. Školske novine. Zagreb.</w:t>
            </w:r>
          </w:p>
          <w:p w14:paraId="122A00A8" w14:textId="77777777" w:rsidR="00D97249" w:rsidRPr="000A1FA0" w:rsidRDefault="00D97249" w:rsidP="00D97249">
            <w:pPr>
              <w:pStyle w:val="Style5"/>
              <w:widowControl/>
              <w:tabs>
                <w:tab w:val="left" w:pos="1526"/>
              </w:tabs>
              <w:spacing w:line="278" w:lineRule="exact"/>
              <w:ind w:firstLine="0"/>
              <w:rPr>
                <w:rStyle w:val="FontStyle12"/>
              </w:rPr>
            </w:pPr>
            <w:r w:rsidRPr="000A1FA0">
              <w:rPr>
                <w:rStyle w:val="FontStyle12"/>
              </w:rPr>
              <w:t>Findak, V. i I. Prskalo, (2004): Kineziološki leksikon za odgojitelje, Visoka učiteljska škola Petrinja</w:t>
            </w:r>
            <w:r w:rsidRPr="000A1FA0">
              <w:rPr>
                <w:rFonts w:cs="Times New Roman"/>
                <w:sz w:val="20"/>
                <w:szCs w:val="20"/>
              </w:rPr>
              <w:t xml:space="preserve"> Pejčić, A. (2005). </w:t>
            </w:r>
            <w:r w:rsidRPr="000A1FA0">
              <w:rPr>
                <w:rStyle w:val="Istaknuto"/>
                <w:sz w:val="20"/>
              </w:rPr>
              <w:t>Kineziološke aktivnosti za djecu predškolske i rane školske dobi.</w:t>
            </w:r>
            <w:r w:rsidRPr="000A1FA0">
              <w:rPr>
                <w:rFonts w:cs="Times New Roman"/>
                <w:sz w:val="20"/>
                <w:szCs w:val="20"/>
              </w:rPr>
              <w:t xml:space="preserve"> Visoka učiteljska škola u Rijeci </w:t>
            </w:r>
            <w:r w:rsidRPr="000A1FA0">
              <w:rPr>
                <w:rStyle w:val="Istaknuto"/>
                <w:sz w:val="20"/>
              </w:rPr>
              <w:t>(od 9-20 str.).</w:t>
            </w:r>
          </w:p>
          <w:p w14:paraId="7067EAC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1948CB4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889B43A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35D3E7F1" w14:textId="77777777" w:rsidR="00D97249" w:rsidRPr="006E6A47" w:rsidRDefault="00D97249" w:rsidP="00D97249">
            <w:pPr>
              <w:rPr>
                <w:rStyle w:val="FontStyle12"/>
              </w:rPr>
            </w:pPr>
            <w:r w:rsidRPr="006E6A47">
              <w:rPr>
                <w:rStyle w:val="FontStyle12"/>
              </w:rPr>
              <w:t>Kovrigine, M. D. (1982): Sestra odgajateljica u jaslicama i dječjem vrtiću, Zagreb</w:t>
            </w:r>
          </w:p>
          <w:p w14:paraId="1D75DE59" w14:textId="77777777" w:rsidR="00D97249" w:rsidRPr="006E6A47" w:rsidRDefault="00D97249" w:rsidP="00D972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A47">
              <w:rPr>
                <w:rStyle w:val="Naglaeno"/>
                <w:rFonts w:ascii="Times New Roman" w:hAnsi="Times New Roman"/>
                <w:sz w:val="20"/>
                <w:szCs w:val="20"/>
              </w:rPr>
              <w:t xml:space="preserve"> </w:t>
            </w:r>
            <w:r w:rsidRPr="006E6A47">
              <w:rPr>
                <w:rFonts w:ascii="Times New Roman" w:hAnsi="Times New Roman" w:cs="Times New Roman"/>
                <w:sz w:val="20"/>
                <w:szCs w:val="20"/>
              </w:rPr>
              <w:t>Findak, V., Mraković, M. (1992). Kineziološki pogledi na odgoj. Napredak, 133 (4); 420-428.</w:t>
            </w:r>
            <w:r w:rsidRPr="006E6A4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E6A47">
              <w:rPr>
                <w:rStyle w:val="Naglaeno"/>
                <w:rFonts w:ascii="Times New Roman" w:hAnsi="Times New Roman"/>
                <w:sz w:val="20"/>
                <w:szCs w:val="20"/>
              </w:rPr>
              <w:t xml:space="preserve"> </w:t>
            </w:r>
            <w:r w:rsidRPr="006E6A47">
              <w:rPr>
                <w:rFonts w:ascii="Times New Roman" w:hAnsi="Times New Roman" w:cs="Times New Roman"/>
                <w:sz w:val="20"/>
                <w:szCs w:val="20"/>
              </w:rPr>
              <w:t>Koritnik, M. (1988). 2000 igara. Naša djeca, Zagreb.</w:t>
            </w:r>
          </w:p>
          <w:p w14:paraId="4DDFAEF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6E6A47">
              <w:rPr>
                <w:rFonts w:ascii="Times New Roman" w:hAnsi="Times New Roman" w:cs="Times New Roman"/>
                <w:sz w:val="20"/>
                <w:szCs w:val="20"/>
              </w:rPr>
              <w:t xml:space="preserve">Ivanković, A. (1988). </w:t>
            </w:r>
            <w:r w:rsidRPr="006E6A47">
              <w:rPr>
                <w:rStyle w:val="Istaknuto"/>
                <w:rFonts w:ascii="Times New Roman" w:hAnsi="Times New Roman"/>
                <w:sz w:val="20"/>
              </w:rPr>
              <w:t>Tjelesne vježbe i igre u predškolskom odgoju.</w:t>
            </w:r>
            <w:r w:rsidRPr="006E6A47">
              <w:rPr>
                <w:rFonts w:ascii="Times New Roman" w:hAnsi="Times New Roman" w:cs="Times New Roman"/>
                <w:sz w:val="20"/>
                <w:szCs w:val="20"/>
              </w:rPr>
              <w:t xml:space="preserve"> Školska knjiga </w:t>
            </w:r>
            <w:r w:rsidRPr="006E6A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Zagreb.</w:t>
            </w:r>
          </w:p>
        </w:tc>
      </w:tr>
      <w:tr w:rsidR="00D97249" w:rsidRPr="009947BA" w14:paraId="3425DEA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8ABDC9B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Mrežni izvori </w:t>
            </w:r>
          </w:p>
        </w:tc>
        <w:tc>
          <w:tcPr>
            <w:tcW w:w="7487" w:type="dxa"/>
            <w:gridSpan w:val="30"/>
          </w:tcPr>
          <w:p w14:paraId="143AF06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48081DD5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BDADBAC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062A21C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195E0C3C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36A31495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7A6D4B8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4DF710AC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1A476AE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40DDFB23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1EF83CEB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3445B6A0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717BD4E4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D97249" w:rsidRPr="009947BA" w14:paraId="789BEB47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29596562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65931E7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5805A2F6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6B499360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00A7CC2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4050AF64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72656F62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386F0906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16B9FFED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D97249" w:rsidRPr="009947BA" w14:paraId="5EA1158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09E0E3D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1A94EEFD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B7307A">
              <w:rPr>
                <w:rFonts w:ascii="Times New Roman" w:eastAsia="MS Gothic" w:hAnsi="Times New Roman" w:cs="Times New Roman"/>
                <w:sz w:val="18"/>
              </w:rPr>
              <w:t>npr. 50% kolokvij, 50% završni ispit</w:t>
            </w:r>
          </w:p>
        </w:tc>
      </w:tr>
      <w:tr w:rsidR="00D97249" w:rsidRPr="009947BA" w14:paraId="469A0FD0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64C4EAE2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14:paraId="7173DB6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04B60A6B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56BA5D4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D97249" w:rsidRPr="009947BA" w14:paraId="491500B5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1F5D8B49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62B5387F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5D455D3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D97249" w:rsidRPr="009947BA" w14:paraId="5AB10F7A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5C90CC6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CFBECC8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7B7A13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D97249" w:rsidRPr="009947BA" w14:paraId="4C1F7B30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55AB9A41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3498EC6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27F70FA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D97249" w:rsidRPr="009947BA" w14:paraId="69BABF47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6EC5C942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4C6ED9A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E95F3E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D97249" w:rsidRPr="009947BA" w14:paraId="278D6BC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C49093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58F4726D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14:paraId="34D6B6CF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14:paraId="2C2FFCAA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14:paraId="47FCDAF3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4A688A4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42ACCA0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76CB50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206940BC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14:paraId="00E51D87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70AA847B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58A9449D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14:paraId="70BA2FFF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31D0383B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18" w:history="1">
              <w:r w:rsidRPr="00197510">
                <w:rPr>
                  <w:rStyle w:val="Hiperveza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1C0A0D2C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48A80D60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14:paraId="72160526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51D0648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14:paraId="79CF89F1" w14:textId="77777777" w:rsidR="00D97249" w:rsidRPr="00386E9C" w:rsidRDefault="00D97249" w:rsidP="00D97249">
      <w:pPr>
        <w:rPr>
          <w:rFonts w:ascii="Georgia" w:hAnsi="Georgia"/>
          <w:sz w:val="24"/>
        </w:rPr>
      </w:pPr>
    </w:p>
    <w:p w14:paraId="29EBD81D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7CEAA39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2B75E12" w14:textId="40377E8D" w:rsidR="004D3274" w:rsidRPr="00AA1A5A" w:rsidRDefault="004D3274" w:rsidP="00D97249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D97249" w:rsidRPr="009947BA" w14:paraId="02D9623F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76C2CB4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lastRenderedPageBreak/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3BFBE1E3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Glazbena kultura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49159BE7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5D0ACFF9" w14:textId="5FBBEAEF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4923F4">
              <w:rPr>
                <w:rFonts w:ascii="Times New Roman" w:hAnsi="Times New Roman" w:cs="Times New Roman"/>
                <w:sz w:val="20"/>
              </w:rPr>
              <w:t>20</w:t>
            </w:r>
            <w:r w:rsidR="00183F02">
              <w:rPr>
                <w:rFonts w:ascii="Times New Roman" w:hAnsi="Times New Roman" w:cs="Times New Roman"/>
                <w:sz w:val="20"/>
              </w:rPr>
              <w:t>20</w:t>
            </w:r>
            <w:r w:rsidRPr="004923F4">
              <w:rPr>
                <w:rFonts w:ascii="Times New Roman" w:hAnsi="Times New Roman" w:cs="Times New Roman"/>
                <w:sz w:val="20"/>
              </w:rPr>
              <w:t>./202</w:t>
            </w:r>
            <w:r w:rsidR="00183F02">
              <w:rPr>
                <w:rFonts w:ascii="Times New Roman" w:hAnsi="Times New Roman" w:cs="Times New Roman"/>
                <w:sz w:val="20"/>
              </w:rPr>
              <w:t>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D97249" w:rsidRPr="009947BA" w14:paraId="3F91609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89AB5BE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123B3656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Sveučilišni preddiplomski studij Rani i predškolski odgoj i obrazovanje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04A0327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10BD0C66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D97249" w:rsidRPr="009947BA" w14:paraId="5D780C2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7349D1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487C23D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D97249" w:rsidRPr="009947BA" w14:paraId="2139926E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1772994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338304C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445C3E3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21CB5C4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119F2420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D97249" w:rsidRPr="009947BA" w14:paraId="6B81303A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8B33F48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4F8F854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14:paraId="4FF8994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0F1D4A9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71C3E1E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02BEC466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D97249" w:rsidRPr="009947BA" w14:paraId="044CEC0F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624239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43767F2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33F9859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0687AE9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1E4135B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46B7628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D97249" w:rsidRPr="009947BA" w14:paraId="2386F171" w14:textId="77777777" w:rsidTr="00D97249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608A25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6448A17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14:paraId="5168605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2C442C2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4E5F233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32D60A2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584F937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7FD82EC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D97249" w:rsidRPr="009947BA" w14:paraId="6617C8CB" w14:textId="77777777" w:rsidTr="00D97249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0AE9469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324677E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5471EF3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31F21FB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30B68A9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65EE982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0D508C0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D97249" w:rsidRPr="009947BA" w14:paraId="13FD5697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97F0A0F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59B1B40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1154041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5F2E1C9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070B506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5817615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4F0FD5F9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8EFA37D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1C5FDAF0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245EEBA7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68831D90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09120A7D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1429037A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04771D4A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68AB5BA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10E8D3B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7F6374D7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D9082E8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7E0EB3CA" w14:textId="5CDD8FA3" w:rsidR="00D97249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15143D61" w14:textId="77777777" w:rsidR="00D97249" w:rsidRPr="009A284F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4483626B" w14:textId="77777777" w:rsidR="00D97249" w:rsidRPr="00B6020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60204">
              <w:rPr>
                <w:rFonts w:ascii="Times New Roman" w:hAnsi="Times New Roman" w:cs="Times New Roman"/>
                <w:b/>
                <w:sz w:val="18"/>
                <w:szCs w:val="20"/>
              </w:rPr>
              <w:t>Hrvatski</w:t>
            </w:r>
          </w:p>
        </w:tc>
      </w:tr>
      <w:tr w:rsidR="00D97249" w:rsidRPr="009947BA" w14:paraId="271AF086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586515F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2CEC6754" w14:textId="5C0DF3C4" w:rsidR="00D97249" w:rsidRDefault="00183F02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6.10.2020.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0444D5BD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5FC86D6E" w14:textId="001B8277" w:rsidR="00D97249" w:rsidRDefault="00183F02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22.1.2021.</w:t>
            </w:r>
          </w:p>
        </w:tc>
      </w:tr>
      <w:tr w:rsidR="00D97249" w:rsidRPr="009947BA" w14:paraId="5F16424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F8A1D2B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008DE85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362FA31A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73F9188C" w14:textId="77777777" w:rsidR="00D97249" w:rsidRPr="007361E7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1D3E538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C90FA2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40DA997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Snježana Habuš Rončević, prof.</w:t>
            </w:r>
          </w:p>
        </w:tc>
      </w:tr>
      <w:tr w:rsidR="00D97249" w:rsidRPr="009947BA" w14:paraId="618F3E06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B165D91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4107E7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snjezana.roncevic@unizd.hr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27D129C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E3D4D48" w14:textId="77777777" w:rsidR="00D97249" w:rsidRPr="00B6020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60204">
              <w:rPr>
                <w:rFonts w:ascii="Times New Roman" w:hAnsi="Times New Roman" w:cs="Times New Roman"/>
                <w:sz w:val="18"/>
              </w:rPr>
              <w:t>Srijeda 11 do 12</w:t>
            </w:r>
          </w:p>
          <w:p w14:paraId="30CA724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60204">
              <w:rPr>
                <w:rFonts w:ascii="Times New Roman" w:hAnsi="Times New Roman" w:cs="Times New Roman"/>
                <w:sz w:val="18"/>
              </w:rPr>
              <w:t>četvrtak od 17i30 do 18i30</w:t>
            </w:r>
          </w:p>
        </w:tc>
      </w:tr>
      <w:tr w:rsidR="00D97249" w:rsidRPr="009947BA" w14:paraId="40298B8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F4B4E6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170BF10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3C141E3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4DB9869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4772B51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69AB92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48BE000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268B2BA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AD78EEC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6A92F25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6E289D40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59D545A" w14:textId="77777777" w:rsidR="00D97249" w:rsidRPr="00B4202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1FB9BED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3D9FB4B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4C8A3BE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17BAD65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7259105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67392E8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6B8E90B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5BDDDFC" w14:textId="77777777" w:rsidR="00D97249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0FF9FB9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435B131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ADB566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D7E97EA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5751F05A" w14:textId="77777777" w:rsidR="00D97249" w:rsidRPr="007361E7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608464C4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C96E96F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44864A3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6EDA532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48B424C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41F4CA9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202A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670C5E2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D97249" w:rsidRPr="009947BA" w14:paraId="22519FD7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521A9D4D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211749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52B32BC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3EA390D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23F770C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66AD52E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61E0A2B4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306DB89F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14:paraId="7C508A78" w14:textId="77777777" w:rsidR="00D97249" w:rsidRPr="00987E3B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/>
                <w:bCs/>
              </w:rPr>
            </w:pPr>
            <w:r w:rsidRPr="00987E3B">
              <w:rPr>
                <w:rFonts w:eastAsia="Calibri"/>
                <w:b/>
                <w:bCs/>
              </w:rPr>
              <w:t xml:space="preserve">Opće kompetencije </w:t>
            </w:r>
          </w:p>
          <w:p w14:paraId="38DD0E36" w14:textId="77777777" w:rsidR="00D97249" w:rsidRPr="000A5F74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0A5F74">
              <w:rPr>
                <w:rFonts w:eastAsia="Calibri"/>
                <w:sz w:val="20"/>
                <w:szCs w:val="20"/>
              </w:rPr>
              <w:t>* imati sposobnost organizacije i planiranja samostalnog učenja u glazbi i kroz glazbu u studiju na način kritičkog i samokritičkog propitivanja umjetničkih i znanstvenih/odgojno-obrazovnih istina,</w:t>
            </w:r>
          </w:p>
          <w:p w14:paraId="137707C2" w14:textId="77777777" w:rsidR="00D97249" w:rsidRPr="000A5F74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0A5F74">
              <w:rPr>
                <w:rFonts w:eastAsia="Calibri"/>
                <w:sz w:val="20"/>
                <w:szCs w:val="20"/>
              </w:rPr>
              <w:t>* posjedovati kapacitet za stjecanje glazbenih spoznaja s ciljem generiranja novih ideja u različitim glazbenim situacijama,</w:t>
            </w:r>
          </w:p>
          <w:p w14:paraId="587164A8" w14:textId="77777777" w:rsidR="00D97249" w:rsidRPr="000A5F74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0A5F74">
              <w:rPr>
                <w:rFonts w:eastAsia="Calibri"/>
                <w:sz w:val="20"/>
                <w:szCs w:val="20"/>
              </w:rPr>
              <w:t xml:space="preserve">* razviti sklonost prema timskom radu glazbenom interakcijom i </w:t>
            </w:r>
            <w:r w:rsidRPr="000A5F74">
              <w:rPr>
                <w:rFonts w:eastAsia="Calibri"/>
                <w:sz w:val="20"/>
                <w:szCs w:val="20"/>
              </w:rPr>
              <w:lastRenderedPageBreak/>
              <w:t>suradnjom utemeljenom na partnerskim odnosima,</w:t>
            </w:r>
          </w:p>
          <w:p w14:paraId="112F704E" w14:textId="77777777" w:rsidR="00D97249" w:rsidRPr="000A5F74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0A5F74">
              <w:rPr>
                <w:rFonts w:eastAsia="Calibri"/>
                <w:sz w:val="20"/>
                <w:szCs w:val="20"/>
              </w:rPr>
              <w:t>* kroz samostalni i kontinuirani glazbeni rad koristiti različite izvore, osobne dispozicije, glazbene sposobnosti i glazbene vještine.</w:t>
            </w:r>
          </w:p>
          <w:p w14:paraId="63F409B2" w14:textId="77777777" w:rsidR="00D97249" w:rsidRPr="000A5F74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0A5F74">
              <w:rPr>
                <w:rFonts w:eastAsia="Calibri"/>
                <w:b/>
                <w:bCs/>
                <w:sz w:val="20"/>
                <w:szCs w:val="20"/>
              </w:rPr>
              <w:t>Specifične kompetencije</w:t>
            </w:r>
          </w:p>
          <w:p w14:paraId="2424D5B2" w14:textId="77777777" w:rsidR="00D97249" w:rsidRPr="000A5F74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0A5F74">
              <w:rPr>
                <w:rFonts w:eastAsia="Calibri"/>
                <w:sz w:val="20"/>
                <w:szCs w:val="20"/>
              </w:rPr>
              <w:t>* upoznavati, razumjeti i biti otvoren prema najnovijim glazbenim odgojno-obrazovnim spoznajama i spoznajama o prirodi glazbenog razvoja i učenja.</w:t>
            </w:r>
          </w:p>
          <w:p w14:paraId="3426D3F3" w14:textId="77777777" w:rsidR="00D97249" w:rsidRPr="000A5F74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0A5F74">
              <w:rPr>
                <w:rFonts w:eastAsia="Calibri"/>
                <w:sz w:val="20"/>
                <w:szCs w:val="20"/>
              </w:rPr>
              <w:t>* demonstrirati znanje iz teorije glazbe, teorije glazbenog odgoja i obrazovanja, glazbene umjetnosti i znanosti, na teorijskoj i praktičnoj razini.</w:t>
            </w:r>
          </w:p>
          <w:p w14:paraId="509DD34A" w14:textId="77777777" w:rsidR="00D97249" w:rsidRPr="000A5F74" w:rsidRDefault="00D97249" w:rsidP="00D97249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sz w:val="20"/>
                <w:szCs w:val="20"/>
              </w:rPr>
            </w:pPr>
            <w:r w:rsidRPr="000A5F74">
              <w:rPr>
                <w:rFonts w:eastAsia="Calibri"/>
                <w:sz w:val="20"/>
                <w:szCs w:val="20"/>
              </w:rPr>
              <w:t>* glazbom podupirati odnose i razvijati komunikaciju s ciljem razvoja individualnosti i društvenosti.</w:t>
            </w:r>
          </w:p>
          <w:p w14:paraId="51BF98B2" w14:textId="77777777" w:rsidR="00D97249" w:rsidRPr="000A5F74" w:rsidRDefault="00D97249" w:rsidP="00D97249">
            <w:pPr>
              <w:rPr>
                <w:rFonts w:eastAsia="Calibri"/>
                <w:sz w:val="20"/>
                <w:szCs w:val="20"/>
              </w:rPr>
            </w:pPr>
            <w:r w:rsidRPr="000A5F74">
              <w:rPr>
                <w:rFonts w:eastAsia="Calibri"/>
                <w:sz w:val="20"/>
                <w:szCs w:val="20"/>
              </w:rPr>
              <w:t xml:space="preserve"> * glazbom razvijati sposobnosti, vještine, mogućnosti, potrebe, interese i osobine djeteta čime se ostvaruje integrirana odgojno-obrazovna praksa.</w:t>
            </w:r>
          </w:p>
          <w:p w14:paraId="3E51C433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0516AD10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01CECCDA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75958B87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F37F6E0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51FA025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97249" w:rsidRPr="009947BA" w14:paraId="3872F09B" w14:textId="77777777" w:rsidTr="00D97249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106EF9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2221D28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0695CBF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3BBDF36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012EC2BC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79F1486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D97249" w:rsidRPr="009947BA" w14:paraId="68B4A0A3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2C854C3E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10CAA98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49D5C8E7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2989163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0B27179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75C02E1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D97249" w:rsidRPr="009947BA" w14:paraId="2E6642D3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7483724A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71C4825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1AC9D878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4C822D5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3913245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D97249" w:rsidRPr="009947BA" w14:paraId="28554CD0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41E5FFC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3C551D64" w14:textId="77777777" w:rsidR="00D97249" w:rsidRPr="00B6020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 Održana prezentacija, redovito pohađanje nastave i praktični rad</w:t>
            </w:r>
          </w:p>
        </w:tc>
      </w:tr>
      <w:tr w:rsidR="00D97249" w:rsidRPr="009947BA" w14:paraId="36A49BB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B7085FA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56D0AD6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14:paraId="1E99EDC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14:paraId="1243306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D97249" w:rsidRPr="009947BA" w14:paraId="2B60F5F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3F75D9A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23CEC2C6" w14:textId="3ADC4AFD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4E12FA00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490DA432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EEB4A9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1C902D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14:paraId="577E9A1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5F92C75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3994698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tbl>
            <w:tblPr>
              <w:tblW w:w="9730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9730"/>
            </w:tblGrid>
            <w:tr w:rsidR="00D97249" w:rsidRPr="008B7D50" w14:paraId="0257B8E4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35F07C" w14:textId="77777777" w:rsidR="00D97249" w:rsidRPr="008B7D50" w:rsidRDefault="00D97249" w:rsidP="00D97249">
                  <w:pPr>
                    <w:snapToGrid w:val="0"/>
                  </w:pPr>
                  <w:r w:rsidRPr="008B7D50">
                    <w:rPr>
                      <w:sz w:val="20"/>
                    </w:rPr>
                    <w:t>Glazba kao sredstvo estetskog odgoja</w:t>
                  </w:r>
                </w:p>
              </w:tc>
            </w:tr>
            <w:tr w:rsidR="00D97249" w:rsidRPr="008B7D50" w14:paraId="50C22BE8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5CAF68" w14:textId="77777777" w:rsidR="00D97249" w:rsidRPr="008B7D50" w:rsidRDefault="00D97249" w:rsidP="00D97249">
                  <w:pPr>
                    <w:snapToGrid w:val="0"/>
                  </w:pPr>
                  <w:r w:rsidRPr="008B7D50">
                    <w:rPr>
                      <w:sz w:val="20"/>
                    </w:rPr>
                    <w:t>Utjecaj glazbe na razvoj sposobnosti i psihičkih funkcija</w:t>
                  </w:r>
                </w:p>
              </w:tc>
            </w:tr>
            <w:tr w:rsidR="00D97249" w:rsidRPr="008B7D50" w14:paraId="66BC40A2" w14:textId="77777777" w:rsidTr="00D97249">
              <w:trPr>
                <w:trHeight w:val="420"/>
              </w:trPr>
              <w:tc>
                <w:tcPr>
                  <w:tcW w:w="7887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1B4F41" w14:textId="77777777" w:rsidR="00D97249" w:rsidRPr="008B7D50" w:rsidRDefault="00D97249" w:rsidP="00D97249">
                  <w:pPr>
                    <w:snapToGrid w:val="0"/>
                    <w:rPr>
                      <w:sz w:val="20"/>
                    </w:rPr>
                  </w:pPr>
                  <w:r w:rsidRPr="008B7D50">
                    <w:rPr>
                      <w:sz w:val="20"/>
                    </w:rPr>
                    <w:t>Mjesto, uloga i zadatci glazbenog odgoja</w:t>
                  </w:r>
                </w:p>
              </w:tc>
            </w:tr>
            <w:tr w:rsidR="00D97249" w:rsidRPr="000A5F74" w14:paraId="65267646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0886C1" w14:textId="77777777" w:rsidR="00D97249" w:rsidRPr="000A5F74" w:rsidRDefault="00D97249" w:rsidP="00D97249">
                  <w:pPr>
                    <w:snapToGrid w:val="0"/>
                  </w:pPr>
                  <w:r w:rsidRPr="000A5F74">
                    <w:rPr>
                      <w:sz w:val="20"/>
                    </w:rPr>
                    <w:t>Glazbeni sluh i igre za razvijanje sluha</w:t>
                  </w:r>
                </w:p>
              </w:tc>
            </w:tr>
            <w:tr w:rsidR="00D97249" w:rsidRPr="000A5F74" w14:paraId="46338E10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94454F" w14:textId="77777777" w:rsidR="00D97249" w:rsidRPr="000A5F74" w:rsidRDefault="00D97249" w:rsidP="00D97249">
                  <w:pPr>
                    <w:snapToGrid w:val="0"/>
                  </w:pPr>
                  <w:r w:rsidRPr="000A5F74">
                    <w:rPr>
                      <w:sz w:val="20"/>
                    </w:rPr>
                    <w:t>Razvijanje osjećaja za ritam</w:t>
                  </w:r>
                </w:p>
              </w:tc>
            </w:tr>
            <w:tr w:rsidR="00D97249" w:rsidRPr="000A5F74" w14:paraId="475697FF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DDD5A7" w14:textId="77777777" w:rsidR="00D97249" w:rsidRPr="008B7D50" w:rsidRDefault="00D97249" w:rsidP="00D97249">
                  <w:pPr>
                    <w:tabs>
                      <w:tab w:val="left" w:pos="468"/>
                    </w:tabs>
                    <w:rPr>
                      <w:rFonts w:eastAsia="Calibri"/>
                      <w:sz w:val="20"/>
                    </w:rPr>
                  </w:pPr>
                  <w:r w:rsidRPr="008B7D50">
                    <w:rPr>
                      <w:rFonts w:eastAsia="Calibri"/>
                      <w:sz w:val="20"/>
                    </w:rPr>
                    <w:t>Brojalice</w:t>
                  </w:r>
                </w:p>
                <w:p w14:paraId="535A3957" w14:textId="77777777" w:rsidR="00D97249" w:rsidRPr="000A5F74" w:rsidRDefault="00D97249" w:rsidP="00D97249">
                  <w:pPr>
                    <w:snapToGrid w:val="0"/>
                  </w:pPr>
                </w:p>
              </w:tc>
            </w:tr>
            <w:tr w:rsidR="00D97249" w:rsidRPr="000A5F74" w14:paraId="28C5ED0A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11DFDC" w14:textId="77777777" w:rsidR="00D97249" w:rsidRPr="000A5F74" w:rsidRDefault="00D97249" w:rsidP="00D97249">
                  <w:pPr>
                    <w:snapToGrid w:val="0"/>
                  </w:pPr>
                  <w:r w:rsidRPr="000A5F74">
                    <w:rPr>
                      <w:sz w:val="20"/>
                    </w:rPr>
                    <w:t>Pjesma u radu s djecom</w:t>
                  </w:r>
                </w:p>
              </w:tc>
            </w:tr>
            <w:tr w:rsidR="00D97249" w:rsidRPr="000A5F74" w14:paraId="04D7958F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23649C" w14:textId="77777777" w:rsidR="00D97249" w:rsidRPr="000A5F74" w:rsidRDefault="00D97249" w:rsidP="00D97249">
                  <w:pPr>
                    <w:snapToGrid w:val="0"/>
                  </w:pPr>
                  <w:r w:rsidRPr="000A5F74">
                    <w:rPr>
                      <w:sz w:val="20"/>
                    </w:rPr>
                    <w:lastRenderedPageBreak/>
                    <w:t>Osnovne upute za pjevanje s djecom</w:t>
                  </w:r>
                </w:p>
              </w:tc>
            </w:tr>
            <w:tr w:rsidR="00D97249" w:rsidRPr="000A5F74" w14:paraId="27E20A74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913D1B" w14:textId="77777777" w:rsidR="00D97249" w:rsidRPr="000A5F74" w:rsidRDefault="00D97249" w:rsidP="00D97249">
                  <w:pPr>
                    <w:snapToGrid w:val="0"/>
                  </w:pPr>
                  <w:r w:rsidRPr="000A5F74">
                    <w:rPr>
                      <w:sz w:val="20"/>
                    </w:rPr>
                    <w:t>Priprema odgojitelja za glazbenu aktivnost</w:t>
                  </w:r>
                </w:p>
              </w:tc>
            </w:tr>
            <w:tr w:rsidR="00D97249" w14:paraId="17957156" w14:textId="77777777" w:rsidTr="00D97249">
              <w:trPr>
                <w:trHeight w:val="455"/>
              </w:trPr>
              <w:tc>
                <w:tcPr>
                  <w:tcW w:w="78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B7CF39" w14:textId="77777777" w:rsidR="00D97249" w:rsidRDefault="00D97249" w:rsidP="00D97249">
                  <w:pPr>
                    <w:snapToGrid w:val="0"/>
                  </w:pPr>
                  <w:r w:rsidRPr="005B7A1C">
                    <w:rPr>
                      <w:rFonts w:ascii="Arial Narrow" w:hAnsi="Arial Narrow"/>
                      <w:sz w:val="20"/>
                    </w:rPr>
                    <w:t>Glazbeni sluh i igre za razvijanje sluha</w:t>
                  </w:r>
                </w:p>
              </w:tc>
            </w:tr>
            <w:tr w:rsidR="00D97249" w14:paraId="6857F18E" w14:textId="77777777" w:rsidTr="00D97249">
              <w:trPr>
                <w:trHeight w:val="253"/>
              </w:trPr>
              <w:tc>
                <w:tcPr>
                  <w:tcW w:w="7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29A97C" w14:textId="77777777" w:rsidR="00D97249" w:rsidRDefault="00D97249" w:rsidP="00D97249">
                  <w:pPr>
                    <w:snapToGrid w:val="0"/>
                  </w:pPr>
                  <w:r w:rsidRPr="005B7A1C">
                    <w:rPr>
                      <w:rFonts w:ascii="Arial Narrow" w:hAnsi="Arial Narrow"/>
                      <w:sz w:val="20"/>
                    </w:rPr>
                    <w:t>Razvijanje osjećaja za ritam</w:t>
                  </w:r>
                </w:p>
              </w:tc>
            </w:tr>
          </w:tbl>
          <w:p w14:paraId="10DAC9ED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</w:p>
          <w:p w14:paraId="34814DCF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</w:p>
        </w:tc>
      </w:tr>
      <w:tr w:rsidR="00D97249" w:rsidRPr="009947BA" w14:paraId="25388F3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CF5C62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14:paraId="1BBF511C" w14:textId="77777777" w:rsidR="00D97249" w:rsidRPr="004848A0" w:rsidRDefault="00D97249" w:rsidP="00D97249">
            <w:pPr>
              <w:spacing w:before="120" w:after="120"/>
              <w:jc w:val="both"/>
              <w:rPr>
                <w:sz w:val="20"/>
                <w:szCs w:val="20"/>
                <w:lang w:eastAsia="hr-HR"/>
              </w:rPr>
            </w:pPr>
            <w:r w:rsidRPr="004848A0">
              <w:rPr>
                <w:sz w:val="20"/>
                <w:szCs w:val="20"/>
                <w:lang w:eastAsia="hr-HR"/>
              </w:rPr>
              <w:t xml:space="preserve">Habuš Rončević, S.,(2007), </w:t>
            </w:r>
            <w:r w:rsidRPr="004848A0">
              <w:rPr>
                <w:b/>
                <w:i/>
                <w:sz w:val="20"/>
                <w:szCs w:val="20"/>
                <w:lang w:eastAsia="hr-HR"/>
              </w:rPr>
              <w:t>Osnove glazbene teorije</w:t>
            </w:r>
            <w:r w:rsidRPr="004848A0">
              <w:rPr>
                <w:sz w:val="20"/>
                <w:szCs w:val="20"/>
                <w:lang w:eastAsia="hr-HR"/>
              </w:rPr>
              <w:t>, Skripta za kolegij Sviranje i Glazbeni praktikum za studijske programe na Odjelu za izobrazbu učitelja i odgojitelja predškolske djece, Sveučilište u Zadru, Universitas Studiorum Jadertina, Zadar</w:t>
            </w:r>
          </w:p>
          <w:p w14:paraId="15976695" w14:textId="77777777" w:rsidR="00D97249" w:rsidRPr="004848A0" w:rsidRDefault="00D97249" w:rsidP="00D97249">
            <w:pPr>
              <w:spacing w:before="120" w:after="120"/>
              <w:jc w:val="both"/>
              <w:rPr>
                <w:sz w:val="20"/>
                <w:szCs w:val="20"/>
                <w:lang w:eastAsia="hr-HR"/>
              </w:rPr>
            </w:pPr>
          </w:p>
          <w:p w14:paraId="6C471993" w14:textId="77777777" w:rsidR="00D97249" w:rsidRPr="004848A0" w:rsidRDefault="00D97249" w:rsidP="00D97249">
            <w:pPr>
              <w:spacing w:before="120" w:after="120"/>
              <w:jc w:val="both"/>
              <w:rPr>
                <w:sz w:val="20"/>
                <w:szCs w:val="20"/>
                <w:lang w:eastAsia="hr-HR"/>
              </w:rPr>
            </w:pPr>
            <w:r w:rsidRPr="004848A0">
              <w:rPr>
                <w:sz w:val="20"/>
                <w:szCs w:val="20"/>
                <w:lang w:eastAsia="hr-HR"/>
              </w:rPr>
              <w:t xml:space="preserve">Đerfi-Bošnjak, V.,(2001), </w:t>
            </w:r>
            <w:r w:rsidRPr="004848A0">
              <w:rPr>
                <w:b/>
                <w:i/>
                <w:sz w:val="20"/>
                <w:szCs w:val="20"/>
                <w:lang w:eastAsia="hr-HR"/>
              </w:rPr>
              <w:t>Ja volim pjesmu, pjesma voli mene</w:t>
            </w:r>
            <w:r w:rsidRPr="004848A0">
              <w:rPr>
                <w:sz w:val="20"/>
                <w:szCs w:val="20"/>
                <w:lang w:eastAsia="hr-HR"/>
              </w:rPr>
              <w:t>, Centar za predškolski odgoj, Osijek</w:t>
            </w:r>
          </w:p>
          <w:p w14:paraId="7EAD061F" w14:textId="77777777" w:rsidR="00D97249" w:rsidRPr="004848A0" w:rsidRDefault="00D97249" w:rsidP="00D97249">
            <w:pPr>
              <w:spacing w:before="120" w:after="120"/>
              <w:jc w:val="both"/>
              <w:rPr>
                <w:sz w:val="20"/>
                <w:szCs w:val="20"/>
                <w:lang w:eastAsia="hr-HR"/>
              </w:rPr>
            </w:pPr>
          </w:p>
          <w:p w14:paraId="4ED0DEDA" w14:textId="77777777" w:rsidR="00D97249" w:rsidRPr="004848A0" w:rsidRDefault="00D97249" w:rsidP="00D97249">
            <w:pPr>
              <w:spacing w:before="120" w:after="120"/>
              <w:jc w:val="both"/>
              <w:rPr>
                <w:sz w:val="20"/>
                <w:szCs w:val="20"/>
                <w:lang w:eastAsia="hr-HR"/>
              </w:rPr>
            </w:pPr>
            <w:r w:rsidRPr="004848A0">
              <w:rPr>
                <w:sz w:val="20"/>
                <w:szCs w:val="20"/>
                <w:lang w:eastAsia="hr-HR"/>
              </w:rPr>
              <w:t xml:space="preserve">Lhotka-Kalinski, I.,(1975), </w:t>
            </w:r>
            <w:r w:rsidRPr="004848A0">
              <w:rPr>
                <w:b/>
                <w:i/>
                <w:sz w:val="20"/>
                <w:szCs w:val="20"/>
                <w:lang w:eastAsia="hr-HR"/>
              </w:rPr>
              <w:t>Umjetnost pjevanja</w:t>
            </w:r>
            <w:r w:rsidRPr="004848A0">
              <w:rPr>
                <w:sz w:val="20"/>
                <w:szCs w:val="20"/>
                <w:lang w:eastAsia="hr-HR"/>
              </w:rPr>
              <w:t>, ŠK Zagreb, Zagreb</w:t>
            </w:r>
          </w:p>
          <w:p w14:paraId="3E023A52" w14:textId="77777777" w:rsidR="00D97249" w:rsidRPr="004848A0" w:rsidRDefault="00D97249" w:rsidP="00D97249">
            <w:pPr>
              <w:spacing w:before="120" w:after="120"/>
              <w:jc w:val="both"/>
              <w:rPr>
                <w:sz w:val="20"/>
                <w:szCs w:val="20"/>
                <w:lang w:eastAsia="hr-HR"/>
              </w:rPr>
            </w:pPr>
          </w:p>
          <w:p w14:paraId="76842F8E" w14:textId="77777777" w:rsidR="00D97249" w:rsidRPr="004848A0" w:rsidRDefault="00D97249" w:rsidP="00D97249">
            <w:pPr>
              <w:spacing w:before="120" w:after="120"/>
              <w:jc w:val="both"/>
              <w:rPr>
                <w:b/>
                <w:sz w:val="20"/>
                <w:szCs w:val="20"/>
                <w:lang w:eastAsia="hr-HR"/>
              </w:rPr>
            </w:pPr>
            <w:r w:rsidRPr="004848A0">
              <w:rPr>
                <w:sz w:val="20"/>
                <w:szCs w:val="20"/>
                <w:lang w:eastAsia="hr-HR"/>
              </w:rPr>
              <w:t xml:space="preserve">Riman, M., (2008), </w:t>
            </w:r>
            <w:r w:rsidRPr="004848A0">
              <w:rPr>
                <w:b/>
                <w:i/>
                <w:sz w:val="20"/>
                <w:szCs w:val="20"/>
                <w:lang w:eastAsia="hr-HR"/>
              </w:rPr>
              <w:t>Dijete pjeva</w:t>
            </w:r>
            <w:r w:rsidRPr="004848A0">
              <w:rPr>
                <w:sz w:val="20"/>
                <w:szCs w:val="20"/>
                <w:lang w:eastAsia="hr-HR"/>
              </w:rPr>
              <w:t>, Učiteljski fakultet u Rijeci, Rijeka</w:t>
            </w:r>
          </w:p>
          <w:p w14:paraId="48215DA3" w14:textId="77777777" w:rsidR="00D97249" w:rsidRPr="004848A0" w:rsidRDefault="00D97249" w:rsidP="00D97249">
            <w:pPr>
              <w:spacing w:before="120" w:after="120"/>
              <w:jc w:val="both"/>
              <w:rPr>
                <w:sz w:val="20"/>
                <w:szCs w:val="20"/>
                <w:lang w:eastAsia="hr-HR"/>
              </w:rPr>
            </w:pPr>
          </w:p>
          <w:p w14:paraId="4312043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177AE4B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5DA2325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1C82FBD7" w14:textId="77777777" w:rsidR="00D97249" w:rsidRPr="00C862BF" w:rsidRDefault="00D97249" w:rsidP="00D97249">
            <w:pPr>
              <w:jc w:val="both"/>
              <w:rPr>
                <w:b/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>Goran, Lj., Marić, Lj., (1991),</w:t>
            </w:r>
            <w:r w:rsidRPr="00C862BF">
              <w:rPr>
                <w:b/>
                <w:sz w:val="20"/>
                <w:szCs w:val="20"/>
                <w:lang w:eastAsia="hr-HR"/>
              </w:rPr>
              <w:t xml:space="preserve">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Spavaj, spavaj zlato moje</w:t>
            </w:r>
            <w:r w:rsidRPr="00C862BF">
              <w:rPr>
                <w:sz w:val="20"/>
                <w:szCs w:val="20"/>
                <w:lang w:eastAsia="hr-HR"/>
              </w:rPr>
              <w:t>, ŠK Zagreb, Zagreb</w:t>
            </w:r>
          </w:p>
          <w:p w14:paraId="68041FD3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Spiller, F., (1996),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Muzički sustav</w:t>
            </w:r>
            <w:r w:rsidRPr="00C862BF">
              <w:rPr>
                <w:sz w:val="20"/>
                <w:szCs w:val="20"/>
                <w:lang w:eastAsia="hr-HR"/>
              </w:rPr>
              <w:t>, ŠK Zagreb, Zagreb,</w:t>
            </w:r>
          </w:p>
          <w:p w14:paraId="0145CEC1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Golčić, I.,(1998),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Pjesmarica</w:t>
            </w:r>
            <w:r w:rsidRPr="00C862BF">
              <w:rPr>
                <w:sz w:val="20"/>
                <w:szCs w:val="20"/>
                <w:lang w:eastAsia="hr-HR"/>
              </w:rPr>
              <w:t>, HKD Sv. Jeronim, Zagreb</w:t>
            </w:r>
          </w:p>
          <w:p w14:paraId="6E196135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Jurišić, G.,Sam Palmić, R, (2002),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Brojalica</w:t>
            </w:r>
            <w:r w:rsidRPr="00C862BF">
              <w:rPr>
                <w:b/>
                <w:sz w:val="20"/>
                <w:szCs w:val="20"/>
                <w:lang w:eastAsia="hr-HR"/>
              </w:rPr>
              <w:t>,</w:t>
            </w:r>
            <w:r w:rsidRPr="00C862BF">
              <w:rPr>
                <w:sz w:val="20"/>
                <w:szCs w:val="20"/>
                <w:lang w:eastAsia="hr-HR"/>
              </w:rPr>
              <w:t xml:space="preserve"> Adamić, Rijeka</w:t>
            </w:r>
          </w:p>
          <w:p w14:paraId="5EB316B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Sam., R.,(1992),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Sviramo uz pjesmu,</w:t>
            </w:r>
            <w:r w:rsidRPr="00C862BF">
              <w:rPr>
                <w:sz w:val="20"/>
                <w:szCs w:val="20"/>
                <w:lang w:eastAsia="hr-HR"/>
              </w:rPr>
              <w:t xml:space="preserve"> Glosa, rijeka</w:t>
            </w:r>
          </w:p>
        </w:tc>
      </w:tr>
      <w:tr w:rsidR="00D97249" w:rsidRPr="009947BA" w14:paraId="502BDE7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0A4F47B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3343EEC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7A002C40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3E0298CE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04ACF04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798B8F2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01387EE7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73AE85F6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0956322B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4ACF6294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1105A222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2029A814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7921C3C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1F61AD0D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D97249" w:rsidRPr="009947BA" w14:paraId="3CCE7893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6F6919B7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2E0C6B5B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2D7F5A67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09BBDAD1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06C63CA6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7E11730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7E770C16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3817B6E2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00CFBE91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D97249" w:rsidRPr="009947BA" w14:paraId="2567408A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7F4663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5601FD82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B7307A">
              <w:rPr>
                <w:rFonts w:ascii="Times New Roman" w:eastAsia="MS Gothic" w:hAnsi="Times New Roman" w:cs="Times New Roman"/>
                <w:sz w:val="18"/>
              </w:rPr>
              <w:t>npr. 50% kolokvij, 50% završni ispit</w:t>
            </w:r>
          </w:p>
        </w:tc>
      </w:tr>
      <w:tr w:rsidR="00D97249" w:rsidRPr="009947BA" w14:paraId="254186A8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0523BF95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14:paraId="47797B9D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1A8810A0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0F294C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D97249" w:rsidRPr="009947BA" w14:paraId="617E66DE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5DD7AD14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617AE22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5802E5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D97249" w:rsidRPr="009947BA" w14:paraId="459494B2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93D3361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BE8FD2F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445D1F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D97249" w:rsidRPr="009947BA" w14:paraId="79D74B53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701951B2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65FFC1F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B57FEC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D97249" w:rsidRPr="009947BA" w14:paraId="6F0D81B6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5371A05E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92221AC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3D72901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D97249" w:rsidRPr="009947BA" w14:paraId="11AB8690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436236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5BF8B255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14:paraId="6EDE3C3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14:paraId="5EB92C46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14:paraId="00E4640F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lastRenderedPageBreak/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54DF32C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75982A5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C55FCD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09D14BE7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14:paraId="3D598C33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2F644B9B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35B5534C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14:paraId="08496A39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037CB77F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19" w:history="1">
              <w:r w:rsidRPr="00197510">
                <w:rPr>
                  <w:rStyle w:val="Hiperveza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62982BBF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02D32977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14:paraId="79EA5CFE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2EFE874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14:paraId="699E6337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7C51139D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4D6A57AF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03B2B2EA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7986626B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337A918B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002E3FEA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0956B340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E275D6A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27379872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1AE01C04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229F8DB0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3DD87233" w14:textId="41B17B60" w:rsidR="00452748" w:rsidRPr="00452748" w:rsidRDefault="00452748" w:rsidP="00452748">
      <w:pPr>
        <w:spacing w:before="120" w:after="120" w:line="240" w:lineRule="auto"/>
        <w:rPr>
          <w:rFonts w:ascii="Times New Roman" w:eastAsia="Calibri" w:hAnsi="Times New Roman"/>
          <w:b/>
          <w:kern w:val="0"/>
          <w:sz w:val="24"/>
          <w:szCs w:val="22"/>
          <w:lang w:val="hr-HR" w:eastAsia="en-US"/>
        </w:rPr>
      </w:pPr>
    </w:p>
    <w:tbl>
      <w:tblPr>
        <w:tblStyle w:val="Reetkatablice1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452748" w:rsidRPr="00452748" w14:paraId="67DFEE30" w14:textId="77777777" w:rsidTr="00452748">
        <w:tc>
          <w:tcPr>
            <w:tcW w:w="1801" w:type="dxa"/>
            <w:shd w:val="clear" w:color="auto" w:fill="F2F2F2"/>
            <w:vAlign w:val="center"/>
          </w:tcPr>
          <w:p w14:paraId="33A1EDFD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lang w:eastAsia="en-US"/>
              </w:rPr>
              <w:lastRenderedPageBreak/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6633C61E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20"/>
                <w:lang w:eastAsia="en-US"/>
              </w:rPr>
              <w:t>Psihologija učenja i poučavanja</w:t>
            </w:r>
          </w:p>
        </w:tc>
        <w:tc>
          <w:tcPr>
            <w:tcW w:w="758" w:type="dxa"/>
            <w:gridSpan w:val="3"/>
            <w:shd w:val="clear" w:color="auto" w:fill="F2F2F2"/>
          </w:tcPr>
          <w:p w14:paraId="6B446A7A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20"/>
                <w:lang w:eastAsia="en-US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3AB5B4A5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20"/>
                <w:lang w:eastAsia="en-US"/>
              </w:rPr>
              <w:t>2020./2021.</w:t>
            </w:r>
          </w:p>
        </w:tc>
      </w:tr>
      <w:tr w:rsidR="00452748" w:rsidRPr="00452748" w14:paraId="0079C524" w14:textId="77777777" w:rsidTr="00452748">
        <w:tc>
          <w:tcPr>
            <w:tcW w:w="1801" w:type="dxa"/>
            <w:shd w:val="clear" w:color="auto" w:fill="F2F2F2"/>
          </w:tcPr>
          <w:p w14:paraId="14C195E2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20"/>
                <w:lang w:eastAsia="en-US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619FCEE6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20"/>
                <w:lang w:eastAsia="en-US"/>
              </w:rPr>
              <w:t xml:space="preserve">Rani i predškolski odgoj i obrazovanje </w:t>
            </w:r>
          </w:p>
        </w:tc>
        <w:tc>
          <w:tcPr>
            <w:tcW w:w="758" w:type="dxa"/>
            <w:gridSpan w:val="3"/>
            <w:shd w:val="clear" w:color="auto" w:fill="F2F2F2"/>
          </w:tcPr>
          <w:p w14:paraId="4AD1388D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20"/>
                <w:lang w:eastAsia="en-US"/>
              </w:rPr>
              <w:t>ECTS</w:t>
            </w:r>
          </w:p>
        </w:tc>
        <w:tc>
          <w:tcPr>
            <w:tcW w:w="1533" w:type="dxa"/>
            <w:gridSpan w:val="4"/>
          </w:tcPr>
          <w:p w14:paraId="577361BF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lang w:eastAsia="en-US"/>
              </w:rPr>
            </w:pPr>
          </w:p>
        </w:tc>
      </w:tr>
      <w:tr w:rsidR="00452748" w:rsidRPr="00452748" w14:paraId="690B7E8C" w14:textId="77777777" w:rsidTr="00452748">
        <w:tc>
          <w:tcPr>
            <w:tcW w:w="1801" w:type="dxa"/>
            <w:shd w:val="clear" w:color="auto" w:fill="F2F2F2"/>
          </w:tcPr>
          <w:p w14:paraId="5A8CA701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20"/>
                <w:lang w:eastAsia="en-US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/>
            <w:vAlign w:val="center"/>
          </w:tcPr>
          <w:p w14:paraId="60EFC2A8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20"/>
                <w:lang w:eastAsia="en-US"/>
              </w:rPr>
              <w:t>Odjel za izobrazbu učitelja i odgojitelja</w:t>
            </w:r>
          </w:p>
        </w:tc>
      </w:tr>
      <w:tr w:rsidR="00452748" w:rsidRPr="00452748" w14:paraId="7BDE9387" w14:textId="77777777" w:rsidTr="00452748">
        <w:tc>
          <w:tcPr>
            <w:tcW w:w="1801" w:type="dxa"/>
            <w:shd w:val="clear" w:color="auto" w:fill="F2F2F2"/>
            <w:vAlign w:val="center"/>
          </w:tcPr>
          <w:p w14:paraId="7902A0B1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74DB8C5A" w14:textId="20DD37F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szCs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25A441D2" w14:textId="23AEFE46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szCs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297DE923" w14:textId="145E342C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szCs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/>
          </w:tcPr>
          <w:p w14:paraId="5E65A101" w14:textId="78BD0EC4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szCs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poslijediplomski</w:t>
            </w:r>
          </w:p>
        </w:tc>
      </w:tr>
      <w:tr w:rsidR="00452748" w:rsidRPr="00452748" w14:paraId="7A12C9C1" w14:textId="77777777" w:rsidTr="00452748">
        <w:tc>
          <w:tcPr>
            <w:tcW w:w="1801" w:type="dxa"/>
            <w:shd w:val="clear" w:color="auto" w:fill="F2F2F2"/>
            <w:vAlign w:val="center"/>
          </w:tcPr>
          <w:p w14:paraId="24CE9F06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25B7821F" w14:textId="3D2D6C42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jednopredmetni</w:t>
            </w:r>
          </w:p>
          <w:p w14:paraId="0C07AA0B" w14:textId="6B2B149D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1D13261D" w14:textId="542B75B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szCs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02A9F045" w14:textId="068129F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szCs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/>
            <w:vAlign w:val="center"/>
          </w:tcPr>
          <w:p w14:paraId="4C73305A" w14:textId="5EB6537C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szCs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specijalistički</w:t>
            </w:r>
          </w:p>
        </w:tc>
      </w:tr>
      <w:tr w:rsidR="00452748" w:rsidRPr="00452748" w14:paraId="13C338C3" w14:textId="77777777" w:rsidTr="00452748">
        <w:tc>
          <w:tcPr>
            <w:tcW w:w="1801" w:type="dxa"/>
            <w:shd w:val="clear" w:color="auto" w:fill="F2F2F2"/>
            <w:vAlign w:val="center"/>
          </w:tcPr>
          <w:p w14:paraId="3DD2F8E2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/>
            <w:vAlign w:val="center"/>
          </w:tcPr>
          <w:p w14:paraId="61A2D509" w14:textId="02350EA5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/>
            <w:vAlign w:val="center"/>
          </w:tcPr>
          <w:p w14:paraId="3ED3996E" w14:textId="5197624D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/>
            <w:vAlign w:val="center"/>
          </w:tcPr>
          <w:p w14:paraId="56B1DEA9" w14:textId="6B9D297F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/>
            <w:vAlign w:val="center"/>
          </w:tcPr>
          <w:p w14:paraId="00B7E119" w14:textId="5383D200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/>
            <w:vAlign w:val="center"/>
          </w:tcPr>
          <w:p w14:paraId="29433E8C" w14:textId="4B1749D9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5.</w:t>
            </w:r>
          </w:p>
        </w:tc>
      </w:tr>
      <w:tr w:rsidR="00452748" w:rsidRPr="00452748" w14:paraId="03857C9C" w14:textId="77777777" w:rsidTr="00452748">
        <w:trPr>
          <w:trHeight w:val="80"/>
        </w:trPr>
        <w:tc>
          <w:tcPr>
            <w:tcW w:w="1801" w:type="dxa"/>
            <w:vMerge w:val="restart"/>
            <w:shd w:val="clear" w:color="auto" w:fill="F2F2F2"/>
            <w:vAlign w:val="center"/>
          </w:tcPr>
          <w:p w14:paraId="43653CC9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1DD9C619" w14:textId="5EC35C1E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zimski</w:t>
            </w:r>
          </w:p>
          <w:p w14:paraId="46916B6C" w14:textId="5D468BB2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53D2ECDE" w14:textId="31D6D5C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5DD5EA4C" w14:textId="48F06E4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728A43CB" w14:textId="58E5776D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3D57A8F3" w14:textId="7C0AC9A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66F942D3" w14:textId="13806C5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V.</w:t>
            </w:r>
          </w:p>
        </w:tc>
      </w:tr>
      <w:tr w:rsidR="00452748" w:rsidRPr="00452748" w14:paraId="265D4460" w14:textId="77777777" w:rsidTr="00452748">
        <w:trPr>
          <w:trHeight w:val="80"/>
        </w:trPr>
        <w:tc>
          <w:tcPr>
            <w:tcW w:w="1801" w:type="dxa"/>
            <w:vMerge/>
            <w:shd w:val="clear" w:color="auto" w:fill="F2F2F2"/>
            <w:vAlign w:val="center"/>
          </w:tcPr>
          <w:p w14:paraId="330A2BFD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066" w:type="dxa"/>
            <w:gridSpan w:val="3"/>
            <w:vMerge/>
          </w:tcPr>
          <w:p w14:paraId="28464F0B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2C533370" w14:textId="1FF10A38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0EE90C62" w14:textId="231FAB38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1D8CC406" w14:textId="2C0749F0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3C48EB67" w14:textId="5F10A99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547BA45C" w14:textId="4C1A561E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X.</w:t>
            </w:r>
          </w:p>
        </w:tc>
      </w:tr>
      <w:tr w:rsidR="00452748" w:rsidRPr="00452748" w14:paraId="6FDA9871" w14:textId="77777777" w:rsidTr="00452748">
        <w:trPr>
          <w:trHeight w:val="80"/>
        </w:trPr>
        <w:tc>
          <w:tcPr>
            <w:tcW w:w="1801" w:type="dxa"/>
            <w:shd w:val="clear" w:color="auto" w:fill="F2F2F2"/>
            <w:vAlign w:val="center"/>
          </w:tcPr>
          <w:p w14:paraId="6314E061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32F0CA59" w14:textId="4D4CFB0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5A8F7B64" w14:textId="37429C70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4D7D9AF9" w14:textId="6328DED2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/>
            <w:vAlign w:val="center"/>
          </w:tcPr>
          <w:p w14:paraId="66AF0EA8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64D238D1" w14:textId="2AEB293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DA </w:t>
            </w: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NE</w:t>
            </w:r>
          </w:p>
        </w:tc>
      </w:tr>
      <w:tr w:rsidR="00452748" w:rsidRPr="00452748" w14:paraId="476E5FCC" w14:textId="77777777" w:rsidTr="00452748">
        <w:trPr>
          <w:trHeight w:val="80"/>
        </w:trPr>
        <w:tc>
          <w:tcPr>
            <w:tcW w:w="1801" w:type="dxa"/>
            <w:shd w:val="clear" w:color="auto" w:fill="F2F2F2"/>
            <w:vAlign w:val="center"/>
          </w:tcPr>
          <w:p w14:paraId="3017242F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Opterećenje</w:t>
            </w:r>
          </w:p>
        </w:tc>
        <w:tc>
          <w:tcPr>
            <w:tcW w:w="391" w:type="dxa"/>
          </w:tcPr>
          <w:p w14:paraId="02D3DFBE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30</w:t>
            </w:r>
          </w:p>
        </w:tc>
        <w:tc>
          <w:tcPr>
            <w:tcW w:w="392" w:type="dxa"/>
          </w:tcPr>
          <w:p w14:paraId="153B2623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P</w:t>
            </w:r>
          </w:p>
        </w:tc>
        <w:tc>
          <w:tcPr>
            <w:tcW w:w="392" w:type="dxa"/>
            <w:gridSpan w:val="3"/>
          </w:tcPr>
          <w:p w14:paraId="1932C358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15</w:t>
            </w:r>
          </w:p>
        </w:tc>
        <w:tc>
          <w:tcPr>
            <w:tcW w:w="391" w:type="dxa"/>
            <w:gridSpan w:val="3"/>
          </w:tcPr>
          <w:p w14:paraId="4B7CBB0B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S</w:t>
            </w:r>
          </w:p>
        </w:tc>
        <w:tc>
          <w:tcPr>
            <w:tcW w:w="392" w:type="dxa"/>
            <w:gridSpan w:val="2"/>
          </w:tcPr>
          <w:p w14:paraId="0B20780E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0</w:t>
            </w:r>
          </w:p>
        </w:tc>
        <w:tc>
          <w:tcPr>
            <w:tcW w:w="392" w:type="dxa"/>
            <w:gridSpan w:val="2"/>
          </w:tcPr>
          <w:p w14:paraId="77AA6981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/>
            <w:vAlign w:val="center"/>
          </w:tcPr>
          <w:p w14:paraId="5F9E7172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5C731EB8" w14:textId="7ED286F0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DA </w:t>
            </w: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NE</w:t>
            </w:r>
          </w:p>
        </w:tc>
      </w:tr>
      <w:tr w:rsidR="00452748" w:rsidRPr="00452748" w14:paraId="2310C1A5" w14:textId="77777777" w:rsidTr="00452748">
        <w:trPr>
          <w:trHeight w:val="80"/>
        </w:trPr>
        <w:tc>
          <w:tcPr>
            <w:tcW w:w="1801" w:type="dxa"/>
            <w:shd w:val="clear" w:color="auto" w:fill="F2F2F2"/>
            <w:vAlign w:val="center"/>
          </w:tcPr>
          <w:p w14:paraId="705DDE9D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5C320E24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Novi kampus, 109</w:t>
            </w:r>
          </w:p>
        </w:tc>
        <w:tc>
          <w:tcPr>
            <w:tcW w:w="3852" w:type="dxa"/>
            <w:gridSpan w:val="16"/>
            <w:shd w:val="clear" w:color="auto" w:fill="F2F2F2"/>
            <w:vAlign w:val="center"/>
          </w:tcPr>
          <w:p w14:paraId="07556482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right"/>
              <w:rPr>
                <w:rFonts w:ascii="Times New Roman" w:eastAsia="Calibri" w:hAnsi="Times New Roman"/>
                <w:b/>
                <w:color w:val="FF0000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71FD722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hrvatski</w:t>
            </w:r>
          </w:p>
        </w:tc>
      </w:tr>
      <w:tr w:rsidR="00452748" w:rsidRPr="00452748" w14:paraId="6504E100" w14:textId="77777777" w:rsidTr="00452748">
        <w:trPr>
          <w:trHeight w:val="80"/>
        </w:trPr>
        <w:tc>
          <w:tcPr>
            <w:tcW w:w="1801" w:type="dxa"/>
            <w:shd w:val="clear" w:color="auto" w:fill="F2F2F2"/>
            <w:vAlign w:val="center"/>
          </w:tcPr>
          <w:p w14:paraId="54E1A670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6FBB0C2C" w14:textId="77777777" w:rsidR="00452748" w:rsidRPr="00452748" w:rsidRDefault="00452748" w:rsidP="0045274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06. 10. 2020.</w:t>
            </w:r>
          </w:p>
        </w:tc>
        <w:tc>
          <w:tcPr>
            <w:tcW w:w="3852" w:type="dxa"/>
            <w:gridSpan w:val="16"/>
            <w:shd w:val="clear" w:color="auto" w:fill="F2F2F2"/>
            <w:vAlign w:val="center"/>
          </w:tcPr>
          <w:p w14:paraId="75CEECFE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right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1E66B39A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22. 01. 2021.</w:t>
            </w:r>
          </w:p>
        </w:tc>
      </w:tr>
      <w:tr w:rsidR="00452748" w:rsidRPr="00452748" w14:paraId="757B55FE" w14:textId="77777777" w:rsidTr="00452748">
        <w:tc>
          <w:tcPr>
            <w:tcW w:w="1801" w:type="dxa"/>
            <w:shd w:val="clear" w:color="auto" w:fill="F2F2F2"/>
          </w:tcPr>
          <w:p w14:paraId="0738B6D6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25CAF08F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Nema </w:t>
            </w:r>
          </w:p>
        </w:tc>
      </w:tr>
      <w:tr w:rsidR="00452748" w:rsidRPr="00452748" w14:paraId="46DF2FDC" w14:textId="77777777" w:rsidTr="00452748">
        <w:tc>
          <w:tcPr>
            <w:tcW w:w="9288" w:type="dxa"/>
            <w:gridSpan w:val="31"/>
            <w:shd w:val="clear" w:color="auto" w:fill="D9D9D9"/>
          </w:tcPr>
          <w:p w14:paraId="179EEC62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</w:tr>
      <w:tr w:rsidR="00452748" w:rsidRPr="00452748" w14:paraId="7912A47B" w14:textId="77777777" w:rsidTr="00452748">
        <w:tc>
          <w:tcPr>
            <w:tcW w:w="1801" w:type="dxa"/>
            <w:shd w:val="clear" w:color="auto" w:fill="F2F2F2"/>
          </w:tcPr>
          <w:p w14:paraId="7B3BF6F7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467E5F16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Izv. prof. dr. sc. Slavica Šimić Šašić</w:t>
            </w:r>
          </w:p>
        </w:tc>
      </w:tr>
      <w:tr w:rsidR="00452748" w:rsidRPr="00452748" w14:paraId="163985A0" w14:textId="77777777" w:rsidTr="00452748">
        <w:tc>
          <w:tcPr>
            <w:tcW w:w="1801" w:type="dxa"/>
            <w:shd w:val="clear" w:color="auto" w:fill="F2F2F2"/>
          </w:tcPr>
          <w:p w14:paraId="5B3D0C8D" w14:textId="77777777" w:rsidR="00452748" w:rsidRPr="00452748" w:rsidRDefault="00452748" w:rsidP="00452748">
            <w:pPr>
              <w:spacing w:before="20" w:after="20" w:line="240" w:lineRule="auto"/>
              <w:jc w:val="right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E-mail</w:t>
            </w:r>
          </w:p>
        </w:tc>
        <w:tc>
          <w:tcPr>
            <w:tcW w:w="3999" w:type="dxa"/>
            <w:gridSpan w:val="19"/>
          </w:tcPr>
          <w:p w14:paraId="50175F7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ssimic@unizd.hr</w:t>
            </w:r>
          </w:p>
        </w:tc>
        <w:tc>
          <w:tcPr>
            <w:tcW w:w="1197" w:type="dxa"/>
            <w:gridSpan w:val="4"/>
            <w:shd w:val="clear" w:color="auto" w:fill="F2F2F2"/>
          </w:tcPr>
          <w:p w14:paraId="2BB5C400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72D0C30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</w:tr>
      <w:tr w:rsidR="00452748" w:rsidRPr="00452748" w14:paraId="493B9A1B" w14:textId="77777777" w:rsidTr="00452748">
        <w:tc>
          <w:tcPr>
            <w:tcW w:w="1801" w:type="dxa"/>
            <w:shd w:val="clear" w:color="auto" w:fill="F2F2F2"/>
          </w:tcPr>
          <w:p w14:paraId="37C80C17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10849457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Izv. prof. dr. sc. Slavica Šimić Šašić</w:t>
            </w:r>
          </w:p>
        </w:tc>
      </w:tr>
      <w:tr w:rsidR="00452748" w:rsidRPr="00452748" w14:paraId="0C8246C2" w14:textId="77777777" w:rsidTr="00452748">
        <w:tc>
          <w:tcPr>
            <w:tcW w:w="1801" w:type="dxa"/>
            <w:shd w:val="clear" w:color="auto" w:fill="F2F2F2"/>
          </w:tcPr>
          <w:p w14:paraId="0E93E91C" w14:textId="77777777" w:rsidR="00452748" w:rsidRPr="00452748" w:rsidRDefault="00452748" w:rsidP="00452748">
            <w:pPr>
              <w:spacing w:before="20" w:after="20" w:line="240" w:lineRule="auto"/>
              <w:jc w:val="right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E-mail</w:t>
            </w:r>
          </w:p>
        </w:tc>
        <w:tc>
          <w:tcPr>
            <w:tcW w:w="3999" w:type="dxa"/>
            <w:gridSpan w:val="19"/>
          </w:tcPr>
          <w:p w14:paraId="5B628ED8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ssimic@unizd.hr</w:t>
            </w:r>
          </w:p>
        </w:tc>
        <w:tc>
          <w:tcPr>
            <w:tcW w:w="1197" w:type="dxa"/>
            <w:gridSpan w:val="4"/>
            <w:shd w:val="clear" w:color="auto" w:fill="F2F2F2"/>
          </w:tcPr>
          <w:p w14:paraId="6F0ECCBB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Konzultacije</w:t>
            </w:r>
          </w:p>
        </w:tc>
        <w:tc>
          <w:tcPr>
            <w:tcW w:w="2291" w:type="dxa"/>
            <w:gridSpan w:val="7"/>
          </w:tcPr>
          <w:p w14:paraId="25D12117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e-konzultacije srijedom,</w:t>
            </w:r>
          </w:p>
          <w:p w14:paraId="62EF2C45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9-10</w:t>
            </w:r>
          </w:p>
        </w:tc>
      </w:tr>
      <w:tr w:rsidR="00452748" w:rsidRPr="00452748" w14:paraId="1CDD723D" w14:textId="77777777" w:rsidTr="00452748">
        <w:tc>
          <w:tcPr>
            <w:tcW w:w="1801" w:type="dxa"/>
            <w:shd w:val="clear" w:color="auto" w:fill="F2F2F2"/>
          </w:tcPr>
          <w:p w14:paraId="7CE14555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692DCB4F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Klara Rapan, mag. psych.</w:t>
            </w:r>
          </w:p>
        </w:tc>
      </w:tr>
      <w:tr w:rsidR="00452748" w:rsidRPr="00452748" w14:paraId="24FC627D" w14:textId="77777777" w:rsidTr="00452748">
        <w:tc>
          <w:tcPr>
            <w:tcW w:w="1801" w:type="dxa"/>
            <w:shd w:val="clear" w:color="auto" w:fill="F2F2F2"/>
          </w:tcPr>
          <w:p w14:paraId="76744E25" w14:textId="77777777" w:rsidR="00452748" w:rsidRPr="00452748" w:rsidRDefault="00452748" w:rsidP="00452748">
            <w:pPr>
              <w:spacing w:before="20" w:after="20" w:line="240" w:lineRule="auto"/>
              <w:jc w:val="right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E-mail</w:t>
            </w:r>
          </w:p>
        </w:tc>
        <w:tc>
          <w:tcPr>
            <w:tcW w:w="3999" w:type="dxa"/>
            <w:gridSpan w:val="19"/>
          </w:tcPr>
          <w:p w14:paraId="66E6E64A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krapan@unizd.hr</w:t>
            </w:r>
          </w:p>
        </w:tc>
        <w:tc>
          <w:tcPr>
            <w:tcW w:w="1197" w:type="dxa"/>
            <w:gridSpan w:val="4"/>
            <w:shd w:val="clear" w:color="auto" w:fill="F2F2F2"/>
          </w:tcPr>
          <w:p w14:paraId="431D80AC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Konzultacije</w:t>
            </w:r>
          </w:p>
        </w:tc>
        <w:tc>
          <w:tcPr>
            <w:tcW w:w="2291" w:type="dxa"/>
            <w:gridSpan w:val="7"/>
          </w:tcPr>
          <w:p w14:paraId="5DDE0D8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e-konzultacije</w:t>
            </w:r>
          </w:p>
          <w:p w14:paraId="2AB96249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ponedjeljak i četvrtak 10-11</w:t>
            </w:r>
          </w:p>
        </w:tc>
      </w:tr>
      <w:tr w:rsidR="00452748" w:rsidRPr="00452748" w14:paraId="72E33C54" w14:textId="77777777" w:rsidTr="00452748">
        <w:tc>
          <w:tcPr>
            <w:tcW w:w="1801" w:type="dxa"/>
            <w:shd w:val="clear" w:color="auto" w:fill="F2F2F2"/>
          </w:tcPr>
          <w:p w14:paraId="015B1255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1DDAEDD8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</w:tr>
      <w:tr w:rsidR="00452748" w:rsidRPr="00452748" w14:paraId="07745C95" w14:textId="77777777" w:rsidTr="00452748">
        <w:tc>
          <w:tcPr>
            <w:tcW w:w="1801" w:type="dxa"/>
            <w:shd w:val="clear" w:color="auto" w:fill="F2F2F2"/>
          </w:tcPr>
          <w:p w14:paraId="128E4516" w14:textId="77777777" w:rsidR="00452748" w:rsidRPr="00452748" w:rsidRDefault="00452748" w:rsidP="00452748">
            <w:pPr>
              <w:spacing w:before="20" w:after="20" w:line="240" w:lineRule="auto"/>
              <w:jc w:val="right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E-mail</w:t>
            </w:r>
          </w:p>
        </w:tc>
        <w:tc>
          <w:tcPr>
            <w:tcW w:w="3999" w:type="dxa"/>
            <w:gridSpan w:val="19"/>
          </w:tcPr>
          <w:p w14:paraId="76FD21B3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1197" w:type="dxa"/>
            <w:gridSpan w:val="4"/>
            <w:shd w:val="clear" w:color="auto" w:fill="F2F2F2"/>
          </w:tcPr>
          <w:p w14:paraId="6802BF85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Konzultacije</w:t>
            </w:r>
          </w:p>
        </w:tc>
        <w:tc>
          <w:tcPr>
            <w:tcW w:w="2291" w:type="dxa"/>
            <w:gridSpan w:val="7"/>
          </w:tcPr>
          <w:p w14:paraId="4C7A35F2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</w:tr>
      <w:tr w:rsidR="00452748" w:rsidRPr="00452748" w14:paraId="132C7095" w14:textId="77777777" w:rsidTr="00452748">
        <w:tc>
          <w:tcPr>
            <w:tcW w:w="9288" w:type="dxa"/>
            <w:gridSpan w:val="31"/>
            <w:shd w:val="clear" w:color="auto" w:fill="D9D9D9"/>
          </w:tcPr>
          <w:p w14:paraId="1610878A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</w:tr>
      <w:tr w:rsidR="00452748" w:rsidRPr="00452748" w14:paraId="76580720" w14:textId="77777777" w:rsidTr="00452748">
        <w:tc>
          <w:tcPr>
            <w:tcW w:w="1801" w:type="dxa"/>
            <w:vMerge w:val="restart"/>
            <w:shd w:val="clear" w:color="auto" w:fill="F2F2F2"/>
            <w:vAlign w:val="center"/>
          </w:tcPr>
          <w:p w14:paraId="2AE7C77E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18DCEB91" w14:textId="045257A1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6E45D564" w14:textId="0C79B0BD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0818549E" w14:textId="02CA061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2872EB78" w14:textId="1962F64A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5BC02BAA" w14:textId="7B519EA8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terenska nastava</w:t>
            </w:r>
          </w:p>
        </w:tc>
      </w:tr>
      <w:tr w:rsidR="00452748" w:rsidRPr="00452748" w14:paraId="5ABDD82F" w14:textId="77777777" w:rsidTr="00452748">
        <w:tc>
          <w:tcPr>
            <w:tcW w:w="1801" w:type="dxa"/>
            <w:vMerge/>
            <w:shd w:val="clear" w:color="auto" w:fill="F2F2F2"/>
          </w:tcPr>
          <w:p w14:paraId="2A1645D2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381520C" w14:textId="06FA7585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03355827" w14:textId="7CFC5BD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30836FB7" w14:textId="3FDB426B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3D618504" w14:textId="5597D161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6138CA82" w14:textId="62995C8F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ostalo</w:t>
            </w:r>
          </w:p>
        </w:tc>
      </w:tr>
      <w:tr w:rsidR="00452748" w:rsidRPr="00452748" w14:paraId="04186A39" w14:textId="77777777" w:rsidTr="00452748">
        <w:tc>
          <w:tcPr>
            <w:tcW w:w="3296" w:type="dxa"/>
            <w:gridSpan w:val="8"/>
            <w:shd w:val="clear" w:color="auto" w:fill="F2F2F2"/>
          </w:tcPr>
          <w:p w14:paraId="401B5FB0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7532A9E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Svladavanjem sadržaja studenti će moći:</w:t>
            </w:r>
          </w:p>
          <w:p w14:paraId="33AC908E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- usporediti različite mehanizme učenja </w:t>
            </w:r>
          </w:p>
          <w:p w14:paraId="7E3273D2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- objasniti kojim mehanizmima učenja su naučena određena ponašanja (npr. emocionalne reakcije, navike, znanja u užem smislu)</w:t>
            </w:r>
          </w:p>
          <w:p w14:paraId="70923021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- primijeniti osnovne principe različitih mehanizama učenja u primjerima</w:t>
            </w:r>
          </w:p>
          <w:p w14:paraId="334D511C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- usporediti strategije i metode poučavanja  </w:t>
            </w:r>
          </w:p>
          <w:p w14:paraId="382D6109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- procijeniti i vrednovati učinkovitost i primjerenost metoda poučavanja za djecu ovog uzrasta</w:t>
            </w:r>
          </w:p>
          <w:p w14:paraId="3FF06325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- procijeniti odnos različitih čimbenika učenja i ishoda učenja</w:t>
            </w:r>
          </w:p>
        </w:tc>
      </w:tr>
      <w:tr w:rsidR="00452748" w:rsidRPr="00452748" w14:paraId="69CDB203" w14:textId="77777777" w:rsidTr="00452748">
        <w:tc>
          <w:tcPr>
            <w:tcW w:w="3296" w:type="dxa"/>
            <w:gridSpan w:val="8"/>
            <w:shd w:val="clear" w:color="auto" w:fill="F2F2F2"/>
          </w:tcPr>
          <w:p w14:paraId="37AFAFC6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69F71911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- Organizirati i planirati samostalno učenje i napredovanje kroz studij na način kritičkog i samokritičnog propitivanja znanstvenih istina; </w:t>
            </w:r>
          </w:p>
          <w:p w14:paraId="47898EB9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- Objasniti najnovije znanstvene spoznaje o prirodi učenja djeteta u ranom djetinjstvu i oblicima njihove socijalizacije</w:t>
            </w:r>
          </w:p>
          <w:p w14:paraId="0335181E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- Demonstrirati znanje iz temeljnih znanosti i njihovih disciplina kojima se tumače zakonitosti, pojave i procesi u profesionalnom polju rada, na teorijskoj i praktičnoj razini;</w:t>
            </w:r>
          </w:p>
          <w:p w14:paraId="26EAE043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lastRenderedPageBreak/>
              <w:t>- Demonstrirati znanje učinkovitih strategija u poticanju ukupnih razvojnih dosega djeteta u ranom djetinjstvu;</w:t>
            </w:r>
          </w:p>
          <w:p w14:paraId="1BAA2803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- Demonstrirati sposobnost prilagođavanja novim i neočekivanim situacijama na način aktivne primjene stečenih znanja, vještina i sposobnosti.</w:t>
            </w:r>
          </w:p>
        </w:tc>
      </w:tr>
      <w:tr w:rsidR="00452748" w:rsidRPr="00452748" w14:paraId="2609B0B2" w14:textId="77777777" w:rsidTr="00452748">
        <w:tc>
          <w:tcPr>
            <w:tcW w:w="9288" w:type="dxa"/>
            <w:gridSpan w:val="31"/>
            <w:shd w:val="clear" w:color="auto" w:fill="D9D9D9"/>
          </w:tcPr>
          <w:p w14:paraId="1332FC67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</w:tr>
      <w:tr w:rsidR="00452748" w:rsidRPr="00452748" w14:paraId="1EB2272A" w14:textId="77777777" w:rsidTr="00452748">
        <w:trPr>
          <w:trHeight w:val="190"/>
        </w:trPr>
        <w:tc>
          <w:tcPr>
            <w:tcW w:w="1801" w:type="dxa"/>
            <w:vMerge w:val="restart"/>
            <w:shd w:val="clear" w:color="auto" w:fill="F2F2F2"/>
            <w:vAlign w:val="center"/>
          </w:tcPr>
          <w:p w14:paraId="5CCC55C2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2602DD0D" w14:textId="04601065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56E712F0" w14:textId="29461B54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79CE6B82" w14:textId="02655FA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7EFF50C2" w14:textId="095E2E6F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23CA3078" w14:textId="3804C458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istraživanje</w:t>
            </w:r>
          </w:p>
        </w:tc>
      </w:tr>
      <w:tr w:rsidR="00452748" w:rsidRPr="00452748" w14:paraId="5A06A578" w14:textId="77777777" w:rsidTr="00452748">
        <w:trPr>
          <w:trHeight w:val="190"/>
        </w:trPr>
        <w:tc>
          <w:tcPr>
            <w:tcW w:w="1801" w:type="dxa"/>
            <w:vMerge/>
            <w:shd w:val="clear" w:color="auto" w:fill="F2F2F2"/>
          </w:tcPr>
          <w:p w14:paraId="3395393F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7EC1E832" w14:textId="1318A174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6FF5BCD9" w14:textId="6D30C5F5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6"/>
                <w:lang w:eastAsia="en-US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415AC63F" w14:textId="3E735116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52742AA3" w14:textId="36BE1ABA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4D94A18E" w14:textId="1ABE6E63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seminar</w:t>
            </w:r>
          </w:p>
        </w:tc>
      </w:tr>
      <w:tr w:rsidR="00452748" w:rsidRPr="00452748" w14:paraId="33709F69" w14:textId="77777777" w:rsidTr="00452748">
        <w:trPr>
          <w:trHeight w:val="190"/>
        </w:trPr>
        <w:tc>
          <w:tcPr>
            <w:tcW w:w="1801" w:type="dxa"/>
            <w:vMerge/>
            <w:shd w:val="clear" w:color="auto" w:fill="F2F2F2"/>
          </w:tcPr>
          <w:p w14:paraId="4C06C11D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A2B4B2E" w14:textId="1B304072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29EFEECA" w14:textId="5461B01A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74A8955E" w14:textId="6E5AC0E2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02773D20" w14:textId="48D9BD5F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ostalo: </w:t>
            </w:r>
          </w:p>
        </w:tc>
      </w:tr>
      <w:tr w:rsidR="00452748" w:rsidRPr="00452748" w14:paraId="2500F4E3" w14:textId="77777777" w:rsidTr="00452748">
        <w:tc>
          <w:tcPr>
            <w:tcW w:w="1801" w:type="dxa"/>
            <w:shd w:val="clear" w:color="auto" w:fill="F2F2F2"/>
          </w:tcPr>
          <w:p w14:paraId="02A04E20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5AE1D6F9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i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Student je obvezan prisustvovati nastavi (70% studenti redovnog studija, 50% studenti izvanrednog studija). Student može položiti ispit preko kolokvija ili na završnom ispitu. Prije izlaska na ispit treba izraditi i prezentirati seminarski rad. </w:t>
            </w:r>
          </w:p>
        </w:tc>
      </w:tr>
      <w:tr w:rsidR="00452748" w:rsidRPr="00452748" w14:paraId="6F7101ED" w14:textId="77777777" w:rsidTr="00452748">
        <w:tc>
          <w:tcPr>
            <w:tcW w:w="1801" w:type="dxa"/>
            <w:shd w:val="clear" w:color="auto" w:fill="F2F2F2"/>
          </w:tcPr>
          <w:p w14:paraId="30BF7E8F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3D670279" w14:textId="21AB5732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33D6C395" w14:textId="65CFF944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511A0CFC" w14:textId="7314F01E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jesenski ispitni rok</w:t>
            </w:r>
          </w:p>
        </w:tc>
      </w:tr>
      <w:tr w:rsidR="00452748" w:rsidRPr="00452748" w14:paraId="61EB5510" w14:textId="77777777" w:rsidTr="00452748">
        <w:tc>
          <w:tcPr>
            <w:tcW w:w="1801" w:type="dxa"/>
            <w:shd w:val="clear" w:color="auto" w:fill="F2F2F2"/>
          </w:tcPr>
          <w:p w14:paraId="5D63CDE4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58DE9A2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Veljača 2021.</w:t>
            </w:r>
          </w:p>
        </w:tc>
        <w:tc>
          <w:tcPr>
            <w:tcW w:w="2471" w:type="dxa"/>
            <w:gridSpan w:val="10"/>
            <w:vAlign w:val="center"/>
          </w:tcPr>
          <w:p w14:paraId="6ECC29A6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2966A597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Rujan 2021.</w:t>
            </w:r>
          </w:p>
        </w:tc>
      </w:tr>
      <w:tr w:rsidR="00452748" w:rsidRPr="00452748" w14:paraId="6398C8D7" w14:textId="77777777" w:rsidTr="00452748">
        <w:tc>
          <w:tcPr>
            <w:tcW w:w="1801" w:type="dxa"/>
            <w:shd w:val="clear" w:color="auto" w:fill="F2F2F2"/>
          </w:tcPr>
          <w:p w14:paraId="1C2B4465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42EB9AA7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U okviru ovog kolegija govori se o problematici procesa učenja i poučavanja predškolskog djeteta. Studente će se upoznati s teorijama učenja, zakonitostima i pojavama koje prate proces učenja, kao i sa svim relevantnim čimbenicima koji utječu na učenje djeteta predškolske dobi. Studente će se također upoznati s metodama i strategijama poučavanja općenito, s naglaskom na relevantne načine rada s djecom predškolske dobi.</w:t>
            </w:r>
          </w:p>
        </w:tc>
      </w:tr>
      <w:tr w:rsidR="00452748" w:rsidRPr="00452748" w14:paraId="2F1A0DF4" w14:textId="77777777" w:rsidTr="00452748">
        <w:tc>
          <w:tcPr>
            <w:tcW w:w="1801" w:type="dxa"/>
            <w:shd w:val="clear" w:color="auto" w:fill="F2F2F2"/>
          </w:tcPr>
          <w:p w14:paraId="775DC794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63BE730C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Uvodni sat, predstavljanje kolegija i ishoda učenja; definiranje učenja, odnos maturacije i učenja</w:t>
            </w:r>
          </w:p>
          <w:p w14:paraId="1C507DFC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Teorije učenja: klasično uvjetovanje</w:t>
            </w:r>
          </w:p>
          <w:p w14:paraId="56FDF23B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Teorije učenja: operantno uvjetovanje, uvjetovanje emocija kod djece  i principi potkrepljivanja, principi kažnjavanja</w:t>
            </w:r>
          </w:p>
          <w:p w14:paraId="6742986C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Teorija socijalnog učenja – uloga modela</w:t>
            </w:r>
          </w:p>
          <w:p w14:paraId="00DE6305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Kognitivne teorije učenja </w:t>
            </w:r>
          </w:p>
          <w:p w14:paraId="6E896CFD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Teorija obrade informacija - pamćenje</w:t>
            </w:r>
          </w:p>
          <w:p w14:paraId="29270C44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I kolokvij</w:t>
            </w:r>
          </w:p>
          <w:p w14:paraId="5A0E505D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Individualne karakteristike djece važne za učenje: sposobnosti,  </w:t>
            </w:r>
          </w:p>
          <w:p w14:paraId="722DDA72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Temperament, </w:t>
            </w:r>
          </w:p>
          <w:p w14:paraId="64223F5F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Motivacija, okolina i učenje </w:t>
            </w:r>
          </w:p>
          <w:p w14:paraId="10E61860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Metode poučavanja predškolskog djeteta</w:t>
            </w:r>
          </w:p>
          <w:p w14:paraId="6641CDD3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Interakcija odgojitelj- dijete</w:t>
            </w:r>
          </w:p>
          <w:p w14:paraId="05820547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Igra</w:t>
            </w:r>
          </w:p>
          <w:p w14:paraId="68111E4D" w14:textId="77777777" w:rsidR="00452748" w:rsidRPr="00452748" w:rsidRDefault="00452748" w:rsidP="00452748">
            <w:pPr>
              <w:numPr>
                <w:ilvl w:val="0"/>
                <w:numId w:val="29"/>
              </w:numPr>
              <w:tabs>
                <w:tab w:val="left" w:pos="1218"/>
              </w:tabs>
              <w:spacing w:before="20" w:after="20" w:line="240" w:lineRule="auto"/>
              <w:contextualSpacing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Crtež</w:t>
            </w:r>
          </w:p>
          <w:p w14:paraId="73C461F0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        15. II kolokvij</w:t>
            </w:r>
          </w:p>
          <w:p w14:paraId="4FEE1897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</w:p>
          <w:p w14:paraId="7C3241FA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i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i/>
                <w:sz w:val="18"/>
                <w:lang w:eastAsia="en-US"/>
              </w:rPr>
              <w:t>Prezentacije seminarskih radova ovisit će o izboru tema od strane studenata ali će pratiti sadržaj kolegija</w:t>
            </w:r>
          </w:p>
        </w:tc>
      </w:tr>
      <w:tr w:rsidR="00452748" w:rsidRPr="00452748" w14:paraId="662F69E0" w14:textId="77777777" w:rsidTr="00452748">
        <w:tc>
          <w:tcPr>
            <w:tcW w:w="1801" w:type="dxa"/>
            <w:shd w:val="clear" w:color="auto" w:fill="F2F2F2"/>
          </w:tcPr>
          <w:p w14:paraId="1596267B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3C4EF22F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Zarevski, P. (2007). Psihologija učenja i pamćenja. Jastrebarsko: Naklada Slap.</w:t>
            </w:r>
          </w:p>
          <w:p w14:paraId="3BADC313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Vizek-Vidović, V., Vlahović-Štetić, V., Rijavec, M. i Miljković, D. (2003). Psihologija obrazovanja. Zagreb: IEP (Odabrana poglavlja)</w:t>
            </w:r>
          </w:p>
          <w:p w14:paraId="14218D1E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Rathus, S.A. (2001). Temelji psihologije. Jastrebarsko: Naklada Slap.(Odabrana poglavlja).</w:t>
            </w:r>
          </w:p>
        </w:tc>
      </w:tr>
      <w:tr w:rsidR="00452748" w:rsidRPr="00452748" w14:paraId="58F38188" w14:textId="77777777" w:rsidTr="00452748">
        <w:tc>
          <w:tcPr>
            <w:tcW w:w="1801" w:type="dxa"/>
            <w:shd w:val="clear" w:color="auto" w:fill="F2F2F2"/>
          </w:tcPr>
          <w:p w14:paraId="43FD9622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7275756F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Vasta, R., Haith, M.M. i Miller, S.A. (2000). Dječja psihologija. Jastrebarsko: Naklada Slap. (Odabrana poglavlja)</w:t>
            </w:r>
          </w:p>
          <w:p w14:paraId="1F27106C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Duran, M. (2001). Dijete i igra. Jastrebarsko: Naklada Slap.</w:t>
            </w:r>
          </w:p>
          <w:p w14:paraId="38ADC4B2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Wood. D. (1995). Kako djeca misle i uče. Zagreb: Educa</w:t>
            </w:r>
          </w:p>
          <w:p w14:paraId="7D5FA2BF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Buggle, F. (2002). Razvojna psihologija Jeana Piageta.  Jastrebarsko: Naklada Slap.</w:t>
            </w:r>
          </w:p>
        </w:tc>
      </w:tr>
      <w:tr w:rsidR="00452748" w:rsidRPr="00452748" w14:paraId="614132EE" w14:textId="77777777" w:rsidTr="00452748">
        <w:tc>
          <w:tcPr>
            <w:tcW w:w="1801" w:type="dxa"/>
            <w:shd w:val="clear" w:color="auto" w:fill="F2F2F2"/>
          </w:tcPr>
          <w:p w14:paraId="10BD19E6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419737B7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</w:p>
        </w:tc>
      </w:tr>
      <w:tr w:rsidR="00452748" w:rsidRPr="00452748" w14:paraId="528119CC" w14:textId="77777777" w:rsidTr="00452748">
        <w:tc>
          <w:tcPr>
            <w:tcW w:w="1801" w:type="dxa"/>
            <w:vMerge w:val="restart"/>
            <w:shd w:val="clear" w:color="auto" w:fill="F2F2F2"/>
            <w:vAlign w:val="center"/>
          </w:tcPr>
          <w:p w14:paraId="1D4BD14B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00A8F541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6CD56B45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MS Gothic" w:hAnsi="Times New Roman"/>
                <w:sz w:val="18"/>
                <w:lang w:eastAsia="en-US"/>
              </w:rPr>
            </w:pPr>
          </w:p>
        </w:tc>
      </w:tr>
      <w:tr w:rsidR="00452748" w:rsidRPr="00452748" w14:paraId="58ADB5B9" w14:textId="77777777" w:rsidTr="00452748">
        <w:tc>
          <w:tcPr>
            <w:tcW w:w="1801" w:type="dxa"/>
            <w:vMerge/>
            <w:shd w:val="clear" w:color="auto" w:fill="F2F2F2"/>
          </w:tcPr>
          <w:p w14:paraId="3DC7837F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2A0C778E" w14:textId="530C7F3F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završni</w:t>
            </w:r>
          </w:p>
          <w:p w14:paraId="3B5342F3" w14:textId="77777777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043C3F3F" w14:textId="23F7DB53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završni</w:t>
            </w:r>
          </w:p>
          <w:p w14:paraId="1652F4A2" w14:textId="77777777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077FACCB" w14:textId="6DB13523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4814953A" w14:textId="441937B1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452748" w:rsidRPr="00452748" w14:paraId="41C0445D" w14:textId="77777777" w:rsidTr="00452748">
        <w:tc>
          <w:tcPr>
            <w:tcW w:w="1801" w:type="dxa"/>
            <w:vMerge/>
            <w:shd w:val="clear" w:color="auto" w:fill="F2F2F2"/>
          </w:tcPr>
          <w:p w14:paraId="1B216A61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6BFABB7D" w14:textId="2A274D6A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0CF7A9B7" w14:textId="58846415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14369C56" w14:textId="3EC6841E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seminarski</w:t>
            </w:r>
          </w:p>
          <w:p w14:paraId="0E185454" w14:textId="77777777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5667E01F" w14:textId="7996A47F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seminarski</w:t>
            </w:r>
          </w:p>
          <w:p w14:paraId="6A0DFBA5" w14:textId="77777777" w:rsidR="00452748" w:rsidRPr="00452748" w:rsidRDefault="00452748" w:rsidP="00452748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357BE8D8" w14:textId="7D292648" w:rsidR="00452748" w:rsidRPr="00452748" w:rsidRDefault="00452748" w:rsidP="0045274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6DA082A1" w14:textId="483DE954" w:rsidR="00452748" w:rsidRPr="00452748" w:rsidRDefault="00452748" w:rsidP="0045274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hr-HR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</w:t>
            </w:r>
            <w:r w:rsidRPr="00452748">
              <w:rPr>
                <w:rFonts w:ascii="Times New Roman" w:eastAsia="Calibri" w:hAnsi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452748" w:rsidRPr="00452748" w14:paraId="53EEDC1E" w14:textId="77777777" w:rsidTr="00452748">
        <w:tc>
          <w:tcPr>
            <w:tcW w:w="1801" w:type="dxa"/>
            <w:shd w:val="clear" w:color="auto" w:fill="F2F2F2"/>
          </w:tcPr>
          <w:p w14:paraId="080B7097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lastRenderedPageBreak/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39EB0B4D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Konačna ocjena izračunava se prema formuli: (aktivnost na nastavi x 0,20)+ (seminarski rad x 0,20) + (završni ispit x 0,60).</w:t>
            </w:r>
          </w:p>
          <w:p w14:paraId="091D5687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Ako je student dobi ocjenu 3 iz aktivnosti na nastavi, 5 iz seminarskog rada i 4 iz ispita izračun bi izgledao ovako:</w:t>
            </w:r>
          </w:p>
          <w:p w14:paraId="458D2C72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(3 x 0,2) + (5 x 0,2) + (4 x 0,6) = 0,6 + 1,0 + 2,4 = 4,0 = 4</w:t>
            </w:r>
          </w:p>
        </w:tc>
      </w:tr>
      <w:tr w:rsidR="00452748" w:rsidRPr="00452748" w14:paraId="4CCCB127" w14:textId="77777777" w:rsidTr="00452748">
        <w:tc>
          <w:tcPr>
            <w:tcW w:w="1801" w:type="dxa"/>
            <w:vMerge w:val="restart"/>
            <w:shd w:val="clear" w:color="auto" w:fill="F2F2F2"/>
          </w:tcPr>
          <w:p w14:paraId="0D7F486A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 xml:space="preserve">Ocjenjivanje </w:t>
            </w:r>
          </w:p>
          <w:p w14:paraId="6709B1FE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79FE52E8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0-59</w:t>
            </w:r>
          </w:p>
        </w:tc>
        <w:tc>
          <w:tcPr>
            <w:tcW w:w="6390" w:type="dxa"/>
            <w:gridSpan w:val="26"/>
            <w:vAlign w:val="center"/>
          </w:tcPr>
          <w:p w14:paraId="2CBF953B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% nedovoljan (1)</w:t>
            </w:r>
          </w:p>
        </w:tc>
      </w:tr>
      <w:tr w:rsidR="00452748" w:rsidRPr="00452748" w14:paraId="46324AC0" w14:textId="77777777" w:rsidTr="00452748">
        <w:tc>
          <w:tcPr>
            <w:tcW w:w="1801" w:type="dxa"/>
            <w:vMerge/>
            <w:shd w:val="clear" w:color="auto" w:fill="F2F2F2"/>
          </w:tcPr>
          <w:p w14:paraId="63B51243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48A802A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60-69</w:t>
            </w:r>
          </w:p>
        </w:tc>
        <w:tc>
          <w:tcPr>
            <w:tcW w:w="6390" w:type="dxa"/>
            <w:gridSpan w:val="26"/>
            <w:vAlign w:val="center"/>
          </w:tcPr>
          <w:p w14:paraId="40638D58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% dovoljan (2)</w:t>
            </w:r>
          </w:p>
        </w:tc>
      </w:tr>
      <w:tr w:rsidR="00452748" w:rsidRPr="00452748" w14:paraId="10374FD0" w14:textId="77777777" w:rsidTr="00452748">
        <w:tc>
          <w:tcPr>
            <w:tcW w:w="1801" w:type="dxa"/>
            <w:vMerge/>
            <w:shd w:val="clear" w:color="auto" w:fill="F2F2F2"/>
          </w:tcPr>
          <w:p w14:paraId="126A832A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B36ACD0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70-79</w:t>
            </w:r>
          </w:p>
        </w:tc>
        <w:tc>
          <w:tcPr>
            <w:tcW w:w="6390" w:type="dxa"/>
            <w:gridSpan w:val="26"/>
            <w:vAlign w:val="center"/>
          </w:tcPr>
          <w:p w14:paraId="1B90772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% dobar (3)</w:t>
            </w:r>
          </w:p>
        </w:tc>
      </w:tr>
      <w:tr w:rsidR="00452748" w:rsidRPr="00452748" w14:paraId="5D739753" w14:textId="77777777" w:rsidTr="00452748">
        <w:tc>
          <w:tcPr>
            <w:tcW w:w="1801" w:type="dxa"/>
            <w:vMerge/>
            <w:shd w:val="clear" w:color="auto" w:fill="F2F2F2"/>
          </w:tcPr>
          <w:p w14:paraId="34FD86BA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7D264ED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80-89</w:t>
            </w:r>
          </w:p>
        </w:tc>
        <w:tc>
          <w:tcPr>
            <w:tcW w:w="6390" w:type="dxa"/>
            <w:gridSpan w:val="26"/>
            <w:vAlign w:val="center"/>
          </w:tcPr>
          <w:p w14:paraId="41AB233C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% vrlo dobar (4)</w:t>
            </w:r>
          </w:p>
        </w:tc>
      </w:tr>
      <w:tr w:rsidR="00452748" w:rsidRPr="00452748" w14:paraId="58D0ED93" w14:textId="77777777" w:rsidTr="00452748">
        <w:tc>
          <w:tcPr>
            <w:tcW w:w="1801" w:type="dxa"/>
            <w:vMerge/>
            <w:shd w:val="clear" w:color="auto" w:fill="F2F2F2"/>
          </w:tcPr>
          <w:p w14:paraId="368145E3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862DD2D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90-100</w:t>
            </w:r>
          </w:p>
        </w:tc>
        <w:tc>
          <w:tcPr>
            <w:tcW w:w="6390" w:type="dxa"/>
            <w:gridSpan w:val="26"/>
            <w:vAlign w:val="center"/>
          </w:tcPr>
          <w:p w14:paraId="23CBB44F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>% izvrstan (5)</w:t>
            </w:r>
          </w:p>
        </w:tc>
      </w:tr>
      <w:tr w:rsidR="00452748" w:rsidRPr="00452748" w14:paraId="0F9632B7" w14:textId="77777777" w:rsidTr="00452748">
        <w:tc>
          <w:tcPr>
            <w:tcW w:w="1801" w:type="dxa"/>
            <w:shd w:val="clear" w:color="auto" w:fill="F2F2F2"/>
          </w:tcPr>
          <w:p w14:paraId="6237070D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74167814" w14:textId="574F8E4C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studentska evaluacija nastave na razini Sveučilišta </w:t>
            </w:r>
          </w:p>
          <w:p w14:paraId="1D0988DC" w14:textId="2723685B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studentska evaluacija nastave na razini sastavnice</w:t>
            </w:r>
          </w:p>
          <w:p w14:paraId="11D4217D" w14:textId="390AD6C2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interna evaluacija nastave </w:t>
            </w:r>
          </w:p>
          <w:p w14:paraId="1215696B" w14:textId="27F15B9A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☒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tematske sjednice stručnih vijeća sastavnica o kvaliteti nastave i rezultatima studentske ankete</w:t>
            </w:r>
          </w:p>
          <w:p w14:paraId="5A79D967" w14:textId="70C0B820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452748">
              <w:rPr>
                <w:rFonts w:ascii="Segoe UI Symbol" w:eastAsia="Calibri" w:hAnsi="Segoe UI Symbol" w:cs="Segoe UI Symbol"/>
                <w:sz w:val="18"/>
                <w:lang w:eastAsia="en-US"/>
              </w:rPr>
              <w:t>☐</w:t>
            </w:r>
            <w:r w:rsidRPr="00452748">
              <w:rPr>
                <w:rFonts w:ascii="Times New Roman" w:eastAsia="Calibri" w:hAnsi="Times New Roman"/>
                <w:sz w:val="18"/>
                <w:lang w:eastAsia="en-US"/>
              </w:rPr>
              <w:t xml:space="preserve"> ostalo</w:t>
            </w:r>
          </w:p>
        </w:tc>
      </w:tr>
      <w:tr w:rsidR="00452748" w:rsidRPr="00452748" w14:paraId="6D331FD4" w14:textId="77777777" w:rsidTr="00452748">
        <w:tc>
          <w:tcPr>
            <w:tcW w:w="1801" w:type="dxa"/>
            <w:shd w:val="clear" w:color="auto" w:fill="F2F2F2"/>
          </w:tcPr>
          <w:p w14:paraId="10245858" w14:textId="77777777" w:rsidR="00452748" w:rsidRPr="00452748" w:rsidRDefault="00452748" w:rsidP="00452748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18"/>
                <w:lang w:eastAsia="en-US"/>
              </w:rPr>
            </w:pPr>
            <w:r w:rsidRPr="00452748">
              <w:rPr>
                <w:rFonts w:ascii="Times New Roman" w:eastAsia="Calibri" w:hAnsi="Times New Roman"/>
                <w:b/>
                <w:sz w:val="18"/>
                <w:lang w:eastAsia="en-US"/>
              </w:rPr>
              <w:t>Napomena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5D5DF4D8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Sukladno čl. 6. </w:t>
            </w:r>
            <w:r w:rsidRPr="00452748">
              <w:rPr>
                <w:rFonts w:ascii="Times New Roman" w:eastAsia="MS Gothic" w:hAnsi="Times New Roman"/>
                <w:i/>
                <w:sz w:val="18"/>
                <w:lang w:eastAsia="en-US"/>
              </w:rPr>
              <w:t>Etičkog kodeksa</w:t>
            </w: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7886EA3E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Prema čl. 14. </w:t>
            </w:r>
            <w:r w:rsidRPr="00452748">
              <w:rPr>
                <w:rFonts w:ascii="Times New Roman" w:eastAsia="MS Gothic" w:hAnsi="Times New Roman"/>
                <w:i/>
                <w:sz w:val="18"/>
                <w:lang w:eastAsia="en-US"/>
              </w:rPr>
              <w:t>Etičkog kodeksa</w:t>
            </w: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452748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[…] </w:t>
            </w:r>
          </w:p>
          <w:p w14:paraId="6AD53C50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Etički je nedopušten svaki čin koji predstavlja povrjedu akademskog poštenja. To uključuje, ali se ne ograničava samo na: </w:t>
            </w:r>
          </w:p>
          <w:p w14:paraId="1177C991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3B7C86EF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33514EB3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20" w:history="1">
              <w:r w:rsidRPr="00452748">
                <w:rPr>
                  <w:rFonts w:ascii="Times New Roman" w:eastAsia="MS Gothic" w:hAnsi="Times New Roman"/>
                  <w:i/>
                  <w:sz w:val="18"/>
                  <w:u w:val="single"/>
                  <w:lang w:eastAsia="en-US"/>
                </w:rPr>
                <w:t>Pravilnik o stegovnoj odgovornosti studenata/studentica Sveučilišta u Zadru</w:t>
              </w:r>
            </w:hyperlink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.</w:t>
            </w:r>
          </w:p>
          <w:p w14:paraId="5144F4A1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</w:p>
          <w:p w14:paraId="5D69A8E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39811BF4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</w:p>
          <w:p w14:paraId="291A336A" w14:textId="77777777" w:rsidR="00452748" w:rsidRPr="00452748" w:rsidRDefault="00452748" w:rsidP="00452748">
            <w:pPr>
              <w:tabs>
                <w:tab w:val="left" w:pos="1218"/>
              </w:tabs>
              <w:spacing w:before="20" w:after="20" w:line="240" w:lineRule="auto"/>
              <w:jc w:val="both"/>
              <w:rPr>
                <w:rFonts w:ascii="Times New Roman" w:eastAsia="MS Gothic" w:hAnsi="Times New Roman"/>
                <w:sz w:val="18"/>
                <w:lang w:eastAsia="en-US"/>
              </w:rPr>
            </w:pPr>
            <w:r w:rsidRPr="00452748">
              <w:rPr>
                <w:rFonts w:ascii="Times New Roman" w:eastAsia="MS Gothic" w:hAnsi="Times New Roman"/>
                <w:sz w:val="18"/>
                <w:lang w:eastAsia="en-US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</w:p>
        </w:tc>
      </w:tr>
    </w:tbl>
    <w:p w14:paraId="5D58FC4E" w14:textId="77777777" w:rsidR="00452748" w:rsidRPr="00452748" w:rsidRDefault="00452748" w:rsidP="00452748">
      <w:pPr>
        <w:spacing w:before="120" w:after="120" w:line="240" w:lineRule="auto"/>
        <w:rPr>
          <w:rFonts w:ascii="Georgia" w:eastAsia="Calibri" w:hAnsi="Georgia"/>
          <w:kern w:val="0"/>
          <w:sz w:val="24"/>
          <w:szCs w:val="22"/>
          <w:lang w:val="hr-HR" w:eastAsia="en-US"/>
        </w:rPr>
      </w:pPr>
    </w:p>
    <w:p w14:paraId="72949925" w14:textId="293161AD" w:rsidR="00452748" w:rsidRDefault="00452748" w:rsidP="00D97249">
      <w:pPr>
        <w:rPr>
          <w:rFonts w:ascii="Times New Roman" w:hAnsi="Times New Roman"/>
          <w:b/>
          <w:sz w:val="24"/>
        </w:rPr>
      </w:pPr>
    </w:p>
    <w:p w14:paraId="5E0B504F" w14:textId="186499BC" w:rsidR="00D97249" w:rsidRDefault="00D97249" w:rsidP="00D97249">
      <w:pPr>
        <w:rPr>
          <w:rFonts w:ascii="Times New Roman" w:hAnsi="Times New Roman"/>
          <w:b/>
          <w:sz w:val="24"/>
        </w:rPr>
      </w:pPr>
    </w:p>
    <w:p w14:paraId="666A7D03" w14:textId="41751740" w:rsidR="0046175F" w:rsidRDefault="0046175F" w:rsidP="00D97249">
      <w:pPr>
        <w:rPr>
          <w:rFonts w:ascii="Times New Roman" w:hAnsi="Times New Roman"/>
          <w:b/>
          <w:sz w:val="24"/>
        </w:rPr>
      </w:pPr>
    </w:p>
    <w:p w14:paraId="4409D42E" w14:textId="6274021B" w:rsidR="00452748" w:rsidRDefault="00452748" w:rsidP="00D97249">
      <w:pPr>
        <w:rPr>
          <w:rFonts w:ascii="Times New Roman" w:hAnsi="Times New Roman"/>
          <w:b/>
          <w:sz w:val="24"/>
        </w:rPr>
      </w:pPr>
    </w:p>
    <w:p w14:paraId="1781C424" w14:textId="4B611506" w:rsidR="00452748" w:rsidRDefault="00452748" w:rsidP="00D97249">
      <w:pPr>
        <w:rPr>
          <w:rFonts w:ascii="Times New Roman" w:hAnsi="Times New Roman"/>
          <w:b/>
          <w:sz w:val="24"/>
        </w:rPr>
      </w:pPr>
    </w:p>
    <w:p w14:paraId="66706703" w14:textId="7C8FC3CD" w:rsidR="00452748" w:rsidRDefault="00452748" w:rsidP="00D97249">
      <w:pPr>
        <w:rPr>
          <w:rFonts w:ascii="Times New Roman" w:hAnsi="Times New Roman"/>
          <w:b/>
          <w:sz w:val="24"/>
        </w:rPr>
      </w:pPr>
    </w:p>
    <w:p w14:paraId="32579080" w14:textId="507E2F4A" w:rsidR="00452748" w:rsidRDefault="00452748" w:rsidP="00D97249">
      <w:pPr>
        <w:rPr>
          <w:rFonts w:ascii="Times New Roman" w:hAnsi="Times New Roman"/>
          <w:b/>
          <w:sz w:val="24"/>
        </w:rPr>
      </w:pPr>
    </w:p>
    <w:p w14:paraId="13E9096B" w14:textId="77777777" w:rsidR="00452748" w:rsidRPr="00AA1A5A" w:rsidRDefault="00452748" w:rsidP="00D97249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D97249" w:rsidRPr="009947BA" w14:paraId="25DF60B9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F81506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lastRenderedPageBreak/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1EF6D44B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b/>
                <w:bCs/>
              </w:rPr>
              <w:t>Vokalno instrumentalni praktikum I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7E3AF65E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370A6C09" w14:textId="541A9664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4923F4">
              <w:rPr>
                <w:rFonts w:ascii="Times New Roman" w:hAnsi="Times New Roman" w:cs="Times New Roman"/>
                <w:sz w:val="20"/>
              </w:rPr>
              <w:t>20</w:t>
            </w:r>
            <w:r w:rsidR="00183F02">
              <w:rPr>
                <w:rFonts w:ascii="Times New Roman" w:hAnsi="Times New Roman" w:cs="Times New Roman"/>
                <w:sz w:val="20"/>
              </w:rPr>
              <w:t>20</w:t>
            </w:r>
            <w:r w:rsidRPr="004923F4">
              <w:rPr>
                <w:rFonts w:ascii="Times New Roman" w:hAnsi="Times New Roman" w:cs="Times New Roman"/>
                <w:sz w:val="20"/>
              </w:rPr>
              <w:t>./202</w:t>
            </w:r>
            <w:r w:rsidR="00183F02">
              <w:rPr>
                <w:rFonts w:ascii="Times New Roman" w:hAnsi="Times New Roman" w:cs="Times New Roman"/>
                <w:sz w:val="20"/>
              </w:rPr>
              <w:t>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D97249" w:rsidRPr="009947BA" w14:paraId="572433E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58E6FAE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445F0ADA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Sveučilišni preddiplomski studij Rani i predškolski odgoj i obrazovanje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0D302038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0A50C1B7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  <w:tr w:rsidR="00D97249" w:rsidRPr="009947BA" w14:paraId="045EEBDB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2E78454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26CC3D78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D97249" w:rsidRPr="009947BA" w14:paraId="2F64EAEE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88ADA1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11DCB02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5A5E397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6BD00CC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278834F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D97249" w:rsidRPr="009947BA" w14:paraId="480363FA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D958853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7C9BA62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14:paraId="7A42036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5188789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7B86A59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778BC4A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D97249" w:rsidRPr="009947BA" w14:paraId="4824878B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51F41AA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5B26FA6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01617E5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143799A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340F812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51DA8B7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D97249" w:rsidRPr="009947BA" w14:paraId="08FF1F23" w14:textId="77777777" w:rsidTr="00D97249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3C70A9AD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492A24F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14:paraId="70D81C3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2DC08FE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4F5D63D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4CCCF20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6D6E8B4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44E10EB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D97249" w:rsidRPr="009947BA" w14:paraId="29E7E65A" w14:textId="77777777" w:rsidTr="00D97249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3E5A373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260506F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29E9A86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03EE030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5CF729A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11063DD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377F4E3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D97249" w:rsidRPr="009947BA" w14:paraId="702FB8BC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07CCCC8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0EC8F67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4EA3021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5E9469F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7EB3519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404D4A7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2697A7F3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1CEF2E3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2B48F291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288E6125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79319251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7DC7315F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5DBE04C4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5DC9CBC3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219ADBA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4CE920A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511A95B5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312EEF8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7B109DA5" w14:textId="1B085512" w:rsidR="00D97249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77CB6C8" w14:textId="77777777" w:rsidR="00D97249" w:rsidRPr="009A284F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167CE99B" w14:textId="77777777" w:rsidR="00D97249" w:rsidRPr="00530FB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530FB4">
              <w:rPr>
                <w:rFonts w:ascii="Times New Roman" w:hAnsi="Times New Roman" w:cs="Times New Roman"/>
                <w:b/>
                <w:sz w:val="18"/>
                <w:szCs w:val="20"/>
              </w:rPr>
              <w:t>Hrvatski</w:t>
            </w:r>
          </w:p>
        </w:tc>
      </w:tr>
      <w:tr w:rsidR="00D97249" w:rsidRPr="009947BA" w14:paraId="4BF3A670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3EE15A7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5FC1536D" w14:textId="13C0D430" w:rsidR="00D97249" w:rsidRDefault="00183F02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6.10.2020.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16AA5970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2035D330" w14:textId="6531CB61" w:rsidR="00D97249" w:rsidRDefault="00183F02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22.1.2021.</w:t>
            </w:r>
          </w:p>
        </w:tc>
      </w:tr>
      <w:tr w:rsidR="00D97249" w:rsidRPr="009947BA" w14:paraId="70A2AEF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D44F3E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394D96E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908D998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2C1E7F5D" w14:textId="77777777" w:rsidR="00D97249" w:rsidRPr="007361E7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5E5F473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39068A5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660B664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Snježana Habuš Rončević, prof.</w:t>
            </w:r>
          </w:p>
        </w:tc>
      </w:tr>
      <w:tr w:rsidR="00D97249" w:rsidRPr="009947BA" w14:paraId="32C3FE1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83C2D9A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07AE22E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snjezana.roncevic@unizd.hr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E7D7CA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6F23640F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Srijeda 11 do 12</w:t>
            </w:r>
          </w:p>
          <w:p w14:paraId="3BC2946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četvrtak od 17i30 do 18i30</w:t>
            </w:r>
          </w:p>
        </w:tc>
      </w:tr>
      <w:tr w:rsidR="00D97249" w:rsidRPr="009947BA" w14:paraId="698BC4E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3F8C8C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1A3B21C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72E57A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20EBF0B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AC3E80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48A8547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CBE2F6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23584F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7E50FE9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69A0359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7F26F9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A3A51F8" w14:textId="77777777" w:rsidR="00D97249" w:rsidRPr="00B4202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4A675BF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7A3F76B4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6FB9DA2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6EBACE6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AAEFB72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65F1223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0E9D3530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F8E371E" w14:textId="77777777" w:rsidR="00D97249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5DE535C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D4C7F10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AB3610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BD6BC66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400E3367" w14:textId="77777777" w:rsidR="00D97249" w:rsidRPr="007361E7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1BA0BA7A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80687EB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2D992DB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687CB71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13893B9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12BEB1F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202A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38BF3D55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D97249" w:rsidRPr="009947BA" w14:paraId="003C8DD1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001E9093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2F9CF7F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33E2CC0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1EB9067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3B3A2E1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4206216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6FD733C2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2E194825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14:paraId="1AF17648" w14:textId="77777777" w:rsidR="00D97249" w:rsidRPr="00C862BF" w:rsidRDefault="00D97249" w:rsidP="00D97249">
            <w:pPr>
              <w:rPr>
                <w:b/>
                <w:sz w:val="20"/>
                <w:szCs w:val="20"/>
                <w:lang w:eastAsia="hr-HR"/>
              </w:rPr>
            </w:pPr>
            <w:r w:rsidRPr="00C862BF">
              <w:rPr>
                <w:b/>
                <w:sz w:val="20"/>
                <w:szCs w:val="20"/>
                <w:lang w:eastAsia="hr-HR"/>
              </w:rPr>
              <w:t>Opće kompetencije</w:t>
            </w:r>
          </w:p>
          <w:p w14:paraId="3C536AEB" w14:textId="77777777" w:rsidR="00D97249" w:rsidRPr="00C862BF" w:rsidRDefault="00D97249" w:rsidP="00D97249">
            <w:pPr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>Na vježbama studenti su podijeljeni u grupe te zadatke izvode samostalno uz instrument i nastavnik pojedinačno prati napredovanje svakog studenta. Ocjenjivanje stečenih kompetencija izvodi se tijekom nastave praćenjem studentske aktivnosti na satu, ocjenjivanjem izvršenih zadaća i kontinuiranog rada. Na kraju svakog semestra pismenim i usmenim ispitom koji se sastoji od pjevanja i sviranja zadanih kompozicija.</w:t>
            </w:r>
          </w:p>
          <w:p w14:paraId="67398D24" w14:textId="77777777" w:rsidR="00D97249" w:rsidRPr="00C862BF" w:rsidRDefault="00D97249" w:rsidP="00D97249">
            <w:pPr>
              <w:rPr>
                <w:sz w:val="20"/>
                <w:szCs w:val="20"/>
                <w:lang w:eastAsia="hr-HR"/>
              </w:rPr>
            </w:pPr>
          </w:p>
          <w:p w14:paraId="25E87AC4" w14:textId="77777777" w:rsidR="00D97249" w:rsidRPr="00C862BF" w:rsidRDefault="00D97249" w:rsidP="00D97249">
            <w:pPr>
              <w:rPr>
                <w:b/>
                <w:sz w:val="20"/>
                <w:szCs w:val="20"/>
                <w:lang w:eastAsia="hr-HR"/>
              </w:rPr>
            </w:pPr>
            <w:r w:rsidRPr="00C862BF">
              <w:rPr>
                <w:b/>
                <w:sz w:val="20"/>
                <w:szCs w:val="20"/>
                <w:lang w:eastAsia="hr-HR"/>
              </w:rPr>
              <w:t>Specifične kompetencije</w:t>
            </w:r>
          </w:p>
          <w:p w14:paraId="62BA7F20" w14:textId="77777777" w:rsidR="00D97249" w:rsidRPr="00C862BF" w:rsidRDefault="00D97249" w:rsidP="00D97249">
            <w:pPr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>Nastavne i izvannastavne metode razvoja kompetencija: predavanje; demonstracija; diskusija; razgovor; vježbe.</w:t>
            </w:r>
          </w:p>
          <w:p w14:paraId="27ABEB3C" w14:textId="77777777" w:rsidR="00D97249" w:rsidRPr="00C862BF" w:rsidRDefault="00D97249" w:rsidP="00D97249">
            <w:pPr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Studenti će se osposobiti za čitanje i razumijevanje glazbenih znakova i pravila u crtovlju te na vježbama će se kontinuirano obrađivati sadržaji koji će se praktično primjenjivati, osvještavati i izvoditi na instrumentu. </w:t>
            </w:r>
          </w:p>
          <w:p w14:paraId="096C12E6" w14:textId="77777777" w:rsidR="00D97249" w:rsidRPr="00C862BF" w:rsidRDefault="00D97249" w:rsidP="00D97249">
            <w:pPr>
              <w:rPr>
                <w:sz w:val="20"/>
                <w:szCs w:val="20"/>
                <w:lang w:eastAsia="hr-HR"/>
              </w:rPr>
            </w:pPr>
          </w:p>
          <w:p w14:paraId="121DBA94" w14:textId="77777777" w:rsidR="00D97249" w:rsidRPr="00C862BF" w:rsidRDefault="00D97249" w:rsidP="00D97249">
            <w:pPr>
              <w:rPr>
                <w:b/>
                <w:sz w:val="20"/>
                <w:szCs w:val="20"/>
                <w:lang w:eastAsia="hr-HR"/>
              </w:rPr>
            </w:pPr>
            <w:r w:rsidRPr="00C862BF">
              <w:rPr>
                <w:b/>
                <w:sz w:val="20"/>
                <w:szCs w:val="20"/>
                <w:lang w:eastAsia="hr-HR"/>
              </w:rPr>
              <w:t>Očekivani ishodi i način i način ocjenjivanja</w:t>
            </w:r>
          </w:p>
          <w:p w14:paraId="198B7C03" w14:textId="77777777" w:rsidR="00D97249" w:rsidRPr="00C862BF" w:rsidRDefault="00D97249" w:rsidP="00D97249">
            <w:pPr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>Podrazumijeva prepoznavanje, razumijevanje i izražavanje ritmičkih trajanja i visine nota i ostalih glazbenih sadržaja koje postepeno prenosi na instrumentalno izvođenje uz vokalnu pratnju. Vrednuje se točnost i osviještenost u povezivanju glazbenih teoretskih sadržaja sa praktičnom izvedbom te koliko je student razvio tehniku pjevanja i koordinirao je uz instrumentalnu pratnju.</w:t>
            </w:r>
          </w:p>
          <w:p w14:paraId="17213411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14FAA155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2DE9938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74CDC48F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59671BB2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6E0BE543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97249" w:rsidRPr="009947BA" w14:paraId="6C6E40AB" w14:textId="77777777" w:rsidTr="00D97249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639E6C48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4FACE038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3622AAEC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6B03ECC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109EC43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35D94D1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D97249" w:rsidRPr="009947BA" w14:paraId="6B304FAC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5CB3C280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7739955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7724346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42FC2E6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5F8D52E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4BB1485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D97249" w:rsidRPr="009947BA" w14:paraId="4A8F9717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376D6A2D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7B8F216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3D0068B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53BD4237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1EA211B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D97249" w:rsidRPr="009947BA" w14:paraId="246F81C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1A42ADF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120D5481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>
              <w:rPr>
                <w:rFonts w:ascii="Times New Roman" w:hAnsi="Times New Roman" w:cs="Times New Roman"/>
                <w:i/>
                <w:sz w:val="18"/>
              </w:rPr>
              <w:t xml:space="preserve">Praktični rad  i pohađanje nastave </w:t>
            </w:r>
          </w:p>
        </w:tc>
      </w:tr>
      <w:tr w:rsidR="00D97249" w:rsidRPr="009947BA" w14:paraId="5FCDD9E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4D27503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78DFE1B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14:paraId="3FE442E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14:paraId="32E6EAE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D97249" w:rsidRPr="009947BA" w14:paraId="78BDAE5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72E8CFF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4FE41769" w14:textId="425441FF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7C62EBE3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7A004E02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EEE42D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FD5428D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14:paraId="5366EF1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7227B79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586AF30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14:paraId="1AFB74B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1. </w:t>
            </w:r>
          </w:p>
          <w:tbl>
            <w:tblPr>
              <w:tblW w:w="9731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9731"/>
            </w:tblGrid>
            <w:tr w:rsidR="00D97249" w:rsidRPr="0072393D" w14:paraId="308FAC4E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B8833E" w14:textId="77777777" w:rsidR="00D97249" w:rsidRPr="0072393D" w:rsidRDefault="00D97249" w:rsidP="00D97249">
                  <w:pPr>
                    <w:snapToGrid w:val="0"/>
                  </w:pPr>
                  <w:r w:rsidRPr="00C862BF">
                    <w:rPr>
                      <w:sz w:val="20"/>
                    </w:rPr>
                    <w:t>UVODNI SAT – upoznavanje sa sadržajem kolegija i literaturom</w:t>
                  </w:r>
                </w:p>
              </w:tc>
            </w:tr>
            <w:tr w:rsidR="00D97249" w:rsidRPr="0072393D" w14:paraId="1A1C2DDF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D1EA74" w14:textId="77777777" w:rsidR="00D97249" w:rsidRPr="0072393D" w:rsidRDefault="00D97249" w:rsidP="00D97249">
                  <w:pPr>
                    <w:snapToGrid w:val="0"/>
                    <w:rPr>
                      <w:bCs/>
                    </w:rPr>
                  </w:pPr>
                  <w:r w:rsidRPr="00C862BF">
                    <w:rPr>
                      <w:b/>
                      <w:sz w:val="20"/>
                    </w:rPr>
                    <w:t xml:space="preserve">Elementi </w:t>
                  </w:r>
                  <w:r w:rsidRPr="00C862BF">
                    <w:rPr>
                      <w:sz w:val="20"/>
                    </w:rPr>
                    <w:t>glazbenog djela  - melodija, ritam, harmonija</w:t>
                  </w:r>
                </w:p>
              </w:tc>
            </w:tr>
            <w:tr w:rsidR="00D97249" w:rsidRPr="0072393D" w14:paraId="37E59775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1893A9" w14:textId="77777777" w:rsidR="00D97249" w:rsidRPr="0072393D" w:rsidRDefault="00D97249" w:rsidP="00D97249">
                  <w:pPr>
                    <w:snapToGrid w:val="0"/>
                    <w:rPr>
                      <w:bCs/>
                    </w:rPr>
                  </w:pPr>
                  <w:r w:rsidRPr="00C862BF">
                    <w:rPr>
                      <w:sz w:val="20"/>
                    </w:rPr>
                    <w:t xml:space="preserve">Ponavljanje </w:t>
                  </w:r>
                  <w:r w:rsidRPr="00C862BF">
                    <w:rPr>
                      <w:b/>
                      <w:sz w:val="20"/>
                    </w:rPr>
                    <w:t>teorije glazbe</w:t>
                  </w:r>
                </w:p>
              </w:tc>
            </w:tr>
            <w:tr w:rsidR="00D97249" w:rsidRPr="0072393D" w14:paraId="54BD797D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F02DE7" w14:textId="77777777" w:rsidR="00D97249" w:rsidRPr="00C862BF" w:rsidRDefault="00D97249" w:rsidP="00D97249">
                  <w:pPr>
                    <w:pStyle w:val="Odlomakpopisa"/>
                    <w:spacing w:line="276" w:lineRule="auto"/>
                    <w:ind w:left="0"/>
                    <w:rPr>
                      <w:b/>
                      <w:sz w:val="20"/>
                    </w:rPr>
                  </w:pPr>
                  <w:r w:rsidRPr="00C862BF">
                    <w:rPr>
                      <w:b/>
                      <w:sz w:val="20"/>
                    </w:rPr>
                    <w:t xml:space="preserve">Ponavljanje ljestvica, glavnih akorada i obrati kvintakorada </w:t>
                  </w:r>
                </w:p>
                <w:p w14:paraId="021E0549" w14:textId="77777777" w:rsidR="00D97249" w:rsidRPr="0072393D" w:rsidRDefault="00D97249" w:rsidP="00D97249">
                  <w:pPr>
                    <w:snapToGrid w:val="0"/>
                  </w:pPr>
                  <w:r w:rsidRPr="00C862BF">
                    <w:rPr>
                      <w:b/>
                      <w:sz w:val="20"/>
                    </w:rPr>
                    <w:t xml:space="preserve"> </w:t>
                  </w:r>
                  <w:r w:rsidRPr="00C862BF">
                    <w:rPr>
                      <w:sz w:val="20"/>
                    </w:rPr>
                    <w:t>C-dur , G-dur, F-dur</w:t>
                  </w:r>
                </w:p>
              </w:tc>
            </w:tr>
            <w:tr w:rsidR="00D97249" w:rsidRPr="0072393D" w14:paraId="5BB79488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EAA48E" w14:textId="77777777" w:rsidR="00D97249" w:rsidRPr="0072393D" w:rsidRDefault="00D97249" w:rsidP="00D97249">
                  <w:pPr>
                    <w:snapToGrid w:val="0"/>
                  </w:pPr>
                  <w:r w:rsidRPr="00C862BF">
                    <w:rPr>
                      <w:sz w:val="20"/>
                    </w:rPr>
                    <w:t xml:space="preserve">Ljestvice sa </w:t>
                  </w:r>
                  <w:r w:rsidRPr="00C862BF">
                    <w:rPr>
                      <w:b/>
                      <w:sz w:val="20"/>
                    </w:rPr>
                    <w:t>dva  predznaka</w:t>
                  </w:r>
                  <w:r w:rsidRPr="00C862BF">
                    <w:rPr>
                      <w:sz w:val="20"/>
                    </w:rPr>
                    <w:t xml:space="preserve"> – D-dur, B-dur</w:t>
                  </w:r>
                </w:p>
              </w:tc>
            </w:tr>
            <w:tr w:rsidR="00D97249" w:rsidRPr="0072393D" w14:paraId="5C96E274" w14:textId="77777777" w:rsidTr="00D97249">
              <w:trPr>
                <w:trHeight w:val="253"/>
              </w:trPr>
              <w:tc>
                <w:tcPr>
                  <w:tcW w:w="7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CA010C" w14:textId="77777777" w:rsidR="00D97249" w:rsidRPr="0072393D" w:rsidRDefault="00D97249" w:rsidP="00D97249">
                  <w:r w:rsidRPr="00C862BF">
                    <w:rPr>
                      <w:sz w:val="20"/>
                    </w:rPr>
                    <w:t>Sviranje dječjih pjesama</w:t>
                  </w:r>
                </w:p>
              </w:tc>
            </w:tr>
            <w:tr w:rsidR="00D97249" w:rsidRPr="0072393D" w14:paraId="299CF4B3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7A65B7" w14:textId="77777777" w:rsidR="00D97249" w:rsidRPr="0072393D" w:rsidRDefault="00D97249" w:rsidP="00D97249">
                  <w:pPr>
                    <w:snapToGrid w:val="0"/>
                    <w:rPr>
                      <w:b/>
                    </w:rPr>
                  </w:pPr>
                  <w:r w:rsidRPr="00C862BF">
                    <w:rPr>
                      <w:b/>
                      <w:sz w:val="20"/>
                    </w:rPr>
                    <w:t>Kolokvij – glazbena teorija</w:t>
                  </w:r>
                </w:p>
              </w:tc>
            </w:tr>
            <w:tr w:rsidR="00D97249" w:rsidRPr="0072393D" w14:paraId="7137CC15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643AFE" w14:textId="77777777" w:rsidR="00D97249" w:rsidRPr="0072393D" w:rsidRDefault="00D97249" w:rsidP="00D97249">
                  <w:pPr>
                    <w:snapToGrid w:val="0"/>
                  </w:pPr>
                  <w:r w:rsidRPr="00C862BF">
                    <w:rPr>
                      <w:sz w:val="20"/>
                    </w:rPr>
                    <w:lastRenderedPageBreak/>
                    <w:t>Popis pjesama za ispit</w:t>
                  </w:r>
                </w:p>
              </w:tc>
            </w:tr>
            <w:tr w:rsidR="00D97249" w:rsidRPr="0072393D" w14:paraId="1C3EC4CE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9D291C" w14:textId="77777777" w:rsidR="00D97249" w:rsidRPr="0072393D" w:rsidRDefault="00D97249" w:rsidP="00D97249">
                  <w:r w:rsidRPr="00C862BF">
                    <w:rPr>
                      <w:sz w:val="20"/>
                    </w:rPr>
                    <w:t>Dječje pjesme sa dva predznaka</w:t>
                  </w:r>
                </w:p>
              </w:tc>
            </w:tr>
            <w:tr w:rsidR="00D97249" w:rsidRPr="0072393D" w14:paraId="3523F3BD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10DE11" w14:textId="77777777" w:rsidR="00D97249" w:rsidRPr="0072393D" w:rsidRDefault="00D97249" w:rsidP="00D97249">
                  <w:pPr>
                    <w:snapToGrid w:val="0"/>
                  </w:pPr>
                  <w:r w:rsidRPr="00C862BF">
                    <w:rPr>
                      <w:sz w:val="20"/>
                    </w:rPr>
                    <w:t xml:space="preserve">Ljestvice sa </w:t>
                  </w:r>
                  <w:r w:rsidRPr="00C862BF">
                    <w:rPr>
                      <w:b/>
                      <w:sz w:val="20"/>
                    </w:rPr>
                    <w:t xml:space="preserve">tri predznaka – </w:t>
                  </w:r>
                  <w:r w:rsidRPr="00C862BF">
                    <w:rPr>
                      <w:sz w:val="20"/>
                    </w:rPr>
                    <w:t>A-dur, Es-dur</w:t>
                  </w:r>
                </w:p>
              </w:tc>
            </w:tr>
            <w:tr w:rsidR="00D97249" w:rsidRPr="0072393D" w14:paraId="25DEEB71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4A7107" w14:textId="77777777" w:rsidR="00D97249" w:rsidRPr="0072393D" w:rsidRDefault="00D97249" w:rsidP="00D97249">
                  <w:pPr>
                    <w:snapToGrid w:val="0"/>
                  </w:pPr>
                  <w:r w:rsidRPr="00C862BF">
                    <w:rPr>
                      <w:sz w:val="20"/>
                    </w:rPr>
                    <w:t>Dječje pjesme sa tri predznaka</w:t>
                  </w:r>
                </w:p>
              </w:tc>
            </w:tr>
            <w:tr w:rsidR="00D97249" w:rsidRPr="0072393D" w14:paraId="0287266A" w14:textId="77777777" w:rsidTr="00D97249">
              <w:trPr>
                <w:trHeight w:val="455"/>
              </w:trPr>
              <w:tc>
                <w:tcPr>
                  <w:tcW w:w="78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FB15FB" w14:textId="77777777" w:rsidR="00D97249" w:rsidRPr="0072393D" w:rsidRDefault="00D97249" w:rsidP="00D97249">
                  <w:r w:rsidRPr="00C862BF">
                    <w:rPr>
                      <w:sz w:val="20"/>
                    </w:rPr>
                    <w:t>Kolokvij – glazbena teorija</w:t>
                  </w:r>
                </w:p>
              </w:tc>
            </w:tr>
            <w:tr w:rsidR="00D97249" w:rsidRPr="0072393D" w14:paraId="4DEF2277" w14:textId="77777777" w:rsidTr="00D97249">
              <w:trPr>
                <w:trHeight w:val="253"/>
              </w:trPr>
              <w:tc>
                <w:tcPr>
                  <w:tcW w:w="7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D95719" w14:textId="77777777" w:rsidR="00D97249" w:rsidRPr="0072393D" w:rsidRDefault="00D97249" w:rsidP="00D97249">
                  <w:r w:rsidRPr="00C862BF">
                    <w:rPr>
                      <w:sz w:val="20"/>
                    </w:rPr>
                    <w:t>Kolokvij – sviranje zadanih dječjih pjesama</w:t>
                  </w:r>
                </w:p>
              </w:tc>
            </w:tr>
          </w:tbl>
          <w:p w14:paraId="6A0A0B8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14:paraId="1E69A4F2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55E99C66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14:paraId="7E21CFA4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DE6D53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D97249" w:rsidRPr="009947BA" w14:paraId="3E915FC6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8BA329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14:paraId="1A33502E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Habuš Rončević, S.,(2007),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Osnove glazbene teorije</w:t>
            </w:r>
            <w:r w:rsidRPr="00C862BF">
              <w:rPr>
                <w:sz w:val="20"/>
                <w:szCs w:val="20"/>
                <w:lang w:eastAsia="hr-HR"/>
              </w:rPr>
              <w:t>, Skripta za kolegij Sviranje i Glazbeni praktikum za studijske programe na Odjelu za izobrazbu učitelja i odgojitelja predškolske djece, Sveučilište u Zadru, Universitas Studiorum Jadertina, Zadar</w:t>
            </w:r>
          </w:p>
          <w:p w14:paraId="3D97A44A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</w:p>
          <w:p w14:paraId="7D8691D5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Đerfi-Bošnjak, V.,(2001),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Ja volim pjesmu, pjesma voli mene</w:t>
            </w:r>
            <w:r w:rsidRPr="00C862BF">
              <w:rPr>
                <w:sz w:val="20"/>
                <w:szCs w:val="20"/>
                <w:lang w:eastAsia="hr-HR"/>
              </w:rPr>
              <w:t>, Centar za predškolski odgoj, Osijek</w:t>
            </w:r>
          </w:p>
          <w:p w14:paraId="2E958840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</w:p>
          <w:p w14:paraId="3998BA12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Lhotka-Kalinski, I.,(1975),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Umjetnost pjevanja</w:t>
            </w:r>
            <w:r w:rsidRPr="00C862BF">
              <w:rPr>
                <w:sz w:val="20"/>
                <w:szCs w:val="20"/>
                <w:lang w:eastAsia="hr-HR"/>
              </w:rPr>
              <w:t>, ŠK Zagreb, Zagreb</w:t>
            </w:r>
          </w:p>
          <w:p w14:paraId="33270E92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</w:p>
          <w:p w14:paraId="7C66BC32" w14:textId="77777777" w:rsidR="00D97249" w:rsidRPr="00C862BF" w:rsidRDefault="00D97249" w:rsidP="00D97249">
            <w:pPr>
              <w:jc w:val="both"/>
              <w:rPr>
                <w:b/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Riman, M., (2008),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Dijete pjeva</w:t>
            </w:r>
            <w:r w:rsidRPr="00C862BF">
              <w:rPr>
                <w:sz w:val="20"/>
                <w:szCs w:val="20"/>
                <w:lang w:eastAsia="hr-HR"/>
              </w:rPr>
              <w:t>, Učiteljski fakultet u Rijeci, Rijeka</w:t>
            </w:r>
          </w:p>
          <w:p w14:paraId="0C4EBD1C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</w:p>
          <w:p w14:paraId="43B980D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450A6006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A13FF53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1C370F89" w14:textId="77777777" w:rsidR="00D97249" w:rsidRPr="00C862BF" w:rsidRDefault="00D97249" w:rsidP="00D97249">
            <w:pPr>
              <w:jc w:val="both"/>
              <w:rPr>
                <w:b/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>Goran, Lj., Marić, Lj., (1991),</w:t>
            </w:r>
            <w:r w:rsidRPr="00C862BF">
              <w:rPr>
                <w:b/>
                <w:sz w:val="20"/>
                <w:szCs w:val="20"/>
                <w:lang w:eastAsia="hr-HR"/>
              </w:rPr>
              <w:t xml:space="preserve">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Spavaj, spavaj zlato moje</w:t>
            </w:r>
            <w:r w:rsidRPr="00C862BF">
              <w:rPr>
                <w:sz w:val="20"/>
                <w:szCs w:val="20"/>
                <w:lang w:eastAsia="hr-HR"/>
              </w:rPr>
              <w:t>, ŠK Zagreb, Zagreb</w:t>
            </w:r>
          </w:p>
          <w:p w14:paraId="075BC254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Spiller, F., (1996),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Muzički sustav</w:t>
            </w:r>
            <w:r w:rsidRPr="00C862BF">
              <w:rPr>
                <w:sz w:val="20"/>
                <w:szCs w:val="20"/>
                <w:lang w:eastAsia="hr-HR"/>
              </w:rPr>
              <w:t>, ŠK Zagreb, Zagreb,</w:t>
            </w:r>
          </w:p>
          <w:p w14:paraId="663AD5E6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Golčić, I.,(1998),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Pjesmarica</w:t>
            </w:r>
            <w:r w:rsidRPr="00C862BF">
              <w:rPr>
                <w:sz w:val="20"/>
                <w:szCs w:val="20"/>
                <w:lang w:eastAsia="hr-HR"/>
              </w:rPr>
              <w:t>, HKD Sv. Jeronim, Zagreb</w:t>
            </w:r>
          </w:p>
          <w:p w14:paraId="7A2CBA08" w14:textId="77777777" w:rsidR="00D97249" w:rsidRPr="00C862BF" w:rsidRDefault="00D97249" w:rsidP="00D97249">
            <w:pPr>
              <w:jc w:val="both"/>
              <w:rPr>
                <w:sz w:val="20"/>
                <w:szCs w:val="20"/>
                <w:lang w:eastAsia="hr-HR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Jurišić, G.,Sam Palmić, R, (2002),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Brojalica</w:t>
            </w:r>
            <w:r w:rsidRPr="00C862BF">
              <w:rPr>
                <w:b/>
                <w:sz w:val="20"/>
                <w:szCs w:val="20"/>
                <w:lang w:eastAsia="hr-HR"/>
              </w:rPr>
              <w:t>,</w:t>
            </w:r>
            <w:r w:rsidRPr="00C862BF">
              <w:rPr>
                <w:sz w:val="20"/>
                <w:szCs w:val="20"/>
                <w:lang w:eastAsia="hr-HR"/>
              </w:rPr>
              <w:t xml:space="preserve"> Adamić, Rijeka</w:t>
            </w:r>
          </w:p>
          <w:p w14:paraId="20E9D12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C862BF">
              <w:rPr>
                <w:sz w:val="20"/>
                <w:szCs w:val="20"/>
                <w:lang w:eastAsia="hr-HR"/>
              </w:rPr>
              <w:t xml:space="preserve">Sam., R.,(1992), </w:t>
            </w:r>
            <w:r w:rsidRPr="00C862BF">
              <w:rPr>
                <w:b/>
                <w:i/>
                <w:sz w:val="20"/>
                <w:szCs w:val="20"/>
                <w:lang w:eastAsia="hr-HR"/>
              </w:rPr>
              <w:t>Sviramo uz pjesmu,</w:t>
            </w:r>
            <w:r w:rsidRPr="00C862BF">
              <w:rPr>
                <w:sz w:val="20"/>
                <w:szCs w:val="20"/>
                <w:lang w:eastAsia="hr-HR"/>
              </w:rPr>
              <w:t xml:space="preserve"> Glosa, rijeka</w:t>
            </w:r>
          </w:p>
        </w:tc>
      </w:tr>
      <w:tr w:rsidR="00D97249" w:rsidRPr="009947BA" w14:paraId="0A23F0F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A12944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75CE65C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1C87E090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FE013DE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7266E0D8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6FCCBD5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20F02AB7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23BEABD6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64D2FB12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0CF6C293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71933D7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38AAFE8A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12F3C00A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2C1AF32F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D97249" w:rsidRPr="009947BA" w14:paraId="41DB2BEB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38A383C0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74022B5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1245E3E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1E45D8D6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789C4622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1E3B6FA1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69362EE7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5EB255B1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7A8E5837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D97249" w:rsidRPr="009947BA" w14:paraId="573CEA8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030AC9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365ADF7F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B7307A">
              <w:rPr>
                <w:rFonts w:ascii="Times New Roman" w:eastAsia="MS Gothic" w:hAnsi="Times New Roman" w:cs="Times New Roman"/>
                <w:sz w:val="18"/>
              </w:rPr>
              <w:t>npr. 50% kolokvij, 50% završni ispit</w:t>
            </w:r>
          </w:p>
        </w:tc>
      </w:tr>
      <w:tr w:rsidR="00D97249" w:rsidRPr="009947BA" w14:paraId="625EDF86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56FDD2EC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14:paraId="6291831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 xml:space="preserve">/upisati postotak ili </w:t>
            </w:r>
            <w:r w:rsidRPr="00B4202A">
              <w:rPr>
                <w:rFonts w:ascii="Times New Roman" w:hAnsi="Times New Roman" w:cs="Times New Roman"/>
                <w:sz w:val="18"/>
              </w:rPr>
              <w:lastRenderedPageBreak/>
              <w:t>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035E337E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FEA161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D97249" w:rsidRPr="009947BA" w14:paraId="089B6DAC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6CB21016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0620183A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84E22D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D97249" w:rsidRPr="009947BA" w14:paraId="6F5926C1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DCB119C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026F7B5F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09DC9BF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D97249" w:rsidRPr="009947BA" w14:paraId="57A58D44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A30B5E3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9BE92DE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2F151A7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D97249" w:rsidRPr="009947BA" w14:paraId="5CF15D39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05294678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B811820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428755B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D97249" w:rsidRPr="009947BA" w14:paraId="160D3ED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2922F9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2D37C20A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14:paraId="4F1BD6D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14:paraId="7A0DF4CE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14:paraId="047588F6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2C13FE3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4305690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5302E9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7478666A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14:paraId="49FDF19C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2E2AC650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3A06C055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14:paraId="300D4B7B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091575EB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21" w:history="1">
              <w:r w:rsidRPr="00197510">
                <w:rPr>
                  <w:rStyle w:val="Hiperveza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17596FBF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5D20AEC7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14:paraId="49DDF191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6289296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14:paraId="419BC009" w14:textId="77777777" w:rsidR="00D97249" w:rsidRPr="00386E9C" w:rsidRDefault="00D97249" w:rsidP="00D97249">
      <w:pPr>
        <w:rPr>
          <w:rFonts w:ascii="Georgia" w:hAnsi="Georgia"/>
          <w:sz w:val="24"/>
        </w:rPr>
      </w:pPr>
    </w:p>
    <w:p w14:paraId="0F22E879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493D1D35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48965D62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4B895E5B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6FF59628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3B8E7936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63CCF00C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4821D79F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62BA72F3" w14:textId="55838125" w:rsidR="0046175F" w:rsidRPr="00DB7651" w:rsidRDefault="0046175F" w:rsidP="00D97249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D97249" w:rsidRPr="009947BA" w14:paraId="0FC6A256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CE13673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lastRenderedPageBreak/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46F2AF6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Rad s Orffovim instrumentarijem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67408D4F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327A100D" w14:textId="460987AA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4923F4">
              <w:rPr>
                <w:rFonts w:ascii="Times New Roman" w:hAnsi="Times New Roman" w:cs="Times New Roman"/>
                <w:sz w:val="20"/>
              </w:rPr>
              <w:t>20</w:t>
            </w:r>
            <w:r w:rsidR="00183F02">
              <w:rPr>
                <w:rFonts w:ascii="Times New Roman" w:hAnsi="Times New Roman" w:cs="Times New Roman"/>
                <w:sz w:val="20"/>
              </w:rPr>
              <w:t>20</w:t>
            </w:r>
            <w:r w:rsidRPr="004923F4">
              <w:rPr>
                <w:rFonts w:ascii="Times New Roman" w:hAnsi="Times New Roman" w:cs="Times New Roman"/>
                <w:sz w:val="20"/>
              </w:rPr>
              <w:t>./202</w:t>
            </w:r>
            <w:r w:rsidR="00183F02">
              <w:rPr>
                <w:rFonts w:ascii="Times New Roman" w:hAnsi="Times New Roman" w:cs="Times New Roman"/>
                <w:sz w:val="20"/>
              </w:rPr>
              <w:t>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D97249" w:rsidRPr="009947BA" w14:paraId="13D6C61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24E680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24F9A385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Sveučilišni preddiplomski studij ranog i predškolskog odgoja i obrazovanja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1802EA0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42D8D7AC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D97249" w:rsidRPr="009947BA" w14:paraId="200DD96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17B1E34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5B42784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Odjel za izobrazbu učitelja i odgojitelja</w:t>
            </w:r>
          </w:p>
        </w:tc>
      </w:tr>
      <w:tr w:rsidR="00D97249" w:rsidRPr="009947BA" w14:paraId="0EA518BE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E5AC798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0BA7F76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45C9D99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6BAD6D2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7740DE8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D97249" w:rsidRPr="009947BA" w14:paraId="5D08F13E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EB2D9B5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5E56E6C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14:paraId="46E0E54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3CC854A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6C6409D7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54DA7D6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D97249" w:rsidRPr="009947BA" w14:paraId="5F0220E7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B1BACCB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2FC0B65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0F203C9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62C03E0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0419351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561782C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D97249" w:rsidRPr="009947BA" w14:paraId="1140DCCA" w14:textId="77777777" w:rsidTr="00D97249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6FB538B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164E063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14:paraId="4A526E3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575BDB5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79FAC03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23AD0AD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4085ECE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6CDDBA4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D97249" w:rsidRPr="009947BA" w14:paraId="3DBB2DFB" w14:textId="77777777" w:rsidTr="00D97249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0062E982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6DA4D59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67A24ED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58B70EE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01C49A3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6E5D6DC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1149227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D97249" w:rsidRPr="009947BA" w14:paraId="051E5EBB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0DFC35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33567DB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1821681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54A2097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6751603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37E5C75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2A0BD562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924EFE4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1913F45E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392" w:type="dxa"/>
          </w:tcPr>
          <w:p w14:paraId="2D927B6A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67954D00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391" w:type="dxa"/>
            <w:gridSpan w:val="3"/>
          </w:tcPr>
          <w:p w14:paraId="65B7DB61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59680508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392" w:type="dxa"/>
            <w:gridSpan w:val="2"/>
          </w:tcPr>
          <w:p w14:paraId="0695FA39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2AD08E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033BD94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5C34AAF8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305E0DB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338FEA48" w14:textId="76A65DFF" w:rsidR="00D97249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331B92E4" w14:textId="77777777" w:rsidR="00D97249" w:rsidRPr="009A284F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43DEFA49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D97249" w:rsidRPr="009947BA" w14:paraId="25513D16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B8FCDDF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06D9E5CB" w14:textId="3A351C9E" w:rsidR="00D97249" w:rsidRDefault="00183F02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6.10.2020.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705140EF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783506C2" w14:textId="1FE984C7" w:rsidR="00D97249" w:rsidRDefault="00183F02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22.1.2021.</w:t>
            </w:r>
          </w:p>
        </w:tc>
      </w:tr>
      <w:tr w:rsidR="00D97249" w:rsidRPr="009947BA" w14:paraId="52ACCF28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8A12B2B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1A01D09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CCCE9F4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4A940D3E" w14:textId="77777777" w:rsidR="00D97249" w:rsidRPr="007361E7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3CD9D87B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C37F4BB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19B48187" w14:textId="57F6A252" w:rsidR="00D97249" w:rsidRPr="009947BA" w:rsidRDefault="00DB7651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Snježana Habuš Rončević, prof.</w:t>
            </w:r>
          </w:p>
        </w:tc>
      </w:tr>
      <w:tr w:rsidR="00D97249" w:rsidRPr="009947BA" w14:paraId="2AF441F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C52C89E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5EE71862" w14:textId="7110D056" w:rsidR="00D97249" w:rsidRPr="009947BA" w:rsidRDefault="00DB7651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sroncev@unizd.hr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29F5046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4D7841E" w14:textId="2D156702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9C0462B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792D2F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56B3C60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58EE93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050BABB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64189357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DD950B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4FB3E3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5F3B8CC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69510DB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4FB49EC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335C810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A93DA3A" w14:textId="77777777" w:rsidR="00D97249" w:rsidRPr="00B4202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65279E3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BEC7D57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A914DA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648FDF9A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ECE5AC7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4D7D8CD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1FC96980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E820131" w14:textId="77777777" w:rsidR="00D97249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5C74A45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1D295D3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06CA73C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33673165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0CE11ECC" w14:textId="77777777" w:rsidR="00D97249" w:rsidRPr="007361E7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32177451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8DEB125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323E922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257A8D3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6989714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58CAB81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202A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740655D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D97249" w:rsidRPr="009947BA" w14:paraId="0A7BD951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8D61A39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58B8CB88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4464FD8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715F8ED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79F8BE86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56B21FD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3D4C2213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4C4CAEF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14:paraId="34E1694A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E7A5F">
              <w:rPr>
                <w:rFonts w:ascii="Times New Roman" w:hAnsi="Times New Roman" w:cs="Times New Roman"/>
                <w:b/>
                <w:bCs/>
              </w:rPr>
              <w:t>Nakon položenog ispita iz ovoga kolegija studenti će biti sposobni:</w:t>
            </w:r>
          </w:p>
          <w:p w14:paraId="469105C3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>Koristiti  instrumente Orffovog instrumentarija;</w:t>
            </w:r>
          </w:p>
          <w:p w14:paraId="4496E76D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>Pokazati sposobnost vještinu čitanja glazbenog pisma (glazbenu abecedu i ritam dječjih pjesama);</w:t>
            </w:r>
          </w:p>
          <w:p w14:paraId="6C39156A" w14:textId="77777777" w:rsidR="00D97249" w:rsidRPr="009E7A5F" w:rsidRDefault="00D97249" w:rsidP="00D97249">
            <w:pPr>
              <w:tabs>
                <w:tab w:val="left" w:pos="2820"/>
              </w:tabs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Demonstrirati sviranje na melodijskim i ritamskim </w:t>
            </w:r>
            <w:r w:rsidRPr="009E7A5F">
              <w:rPr>
                <w:rFonts w:ascii="Times New Roman" w:hAnsi="Times New Roman" w:cs="Times New Roman"/>
              </w:rPr>
              <w:lastRenderedPageBreak/>
              <w:t>instrumentima Orffovog instrumentarija;</w:t>
            </w:r>
          </w:p>
          <w:p w14:paraId="64F77506" w14:textId="77777777" w:rsidR="00D97249" w:rsidRPr="009E7A5F" w:rsidRDefault="00D97249" w:rsidP="00D97249">
            <w:pPr>
              <w:tabs>
                <w:tab w:val="left" w:pos="2820"/>
              </w:tabs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>Analizirati  skladbe, dječje pjesme;</w:t>
            </w:r>
          </w:p>
          <w:p w14:paraId="04514837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E7A5F">
              <w:rPr>
                <w:rFonts w:ascii="Times New Roman" w:hAnsi="Times New Roman" w:cs="Times New Roman"/>
              </w:rPr>
              <w:t>Pokazati i razumijeti glazbeno znanje kod rada s partiturama za Orffov instrumentarij.</w:t>
            </w:r>
          </w:p>
        </w:tc>
      </w:tr>
      <w:tr w:rsidR="00D97249" w:rsidRPr="009947BA" w14:paraId="6F442A33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2CC4004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764C7C29" w14:textId="77777777" w:rsidR="00D97249" w:rsidRPr="00B4202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07FA6083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2513E9BB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97249" w:rsidRPr="009947BA" w14:paraId="7FD8FC9B" w14:textId="77777777" w:rsidTr="00D97249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B553032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7E26C74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30B6E15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72EF2FC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5D07C997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0ECD94F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D97249" w:rsidRPr="009947BA" w14:paraId="635D74DC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425FB295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C52C3BC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3E2BF9A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3816881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53709CB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2238428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D97249" w:rsidRPr="009947BA" w14:paraId="28BCAE89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1358F5C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56D90B8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5F9B79F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6AA36068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18B667E6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D97249" w:rsidRPr="009947BA" w14:paraId="3F1B1CE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980784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00938368" w14:textId="77777777" w:rsidR="00D97249" w:rsidRPr="009C56B1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14:paraId="3624DC10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D97249" w:rsidRPr="009947BA" w14:paraId="0F833D9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E303C4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6B856DB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14:paraId="78D01F2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14:paraId="6349565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D97249" w:rsidRPr="009947BA" w14:paraId="619FB0C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8DDF9AF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36C07AC7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1132F3B8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6ABCA1FF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9C7DE7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64D361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14:paraId="1B20862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45E83E1A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3AF241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14:paraId="41089FE2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Ponavljanje osnovnih glazbenih pojmova (zvuk, osobine tona, notno crtovlje i ključevi, tonski sustav, </w:t>
            </w:r>
          </w:p>
          <w:p w14:paraId="02EA81EA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Nazivi tonova - glazbena abeceda, predznaci, ljestvice) </w:t>
            </w:r>
          </w:p>
          <w:p w14:paraId="79869531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Ponavljanje ritma  (notne vrijednosti i oblici, ritmički slogovi i njihovo otkucavanje znakovi za produljenje nota, stanke, mjere – jednostavne i složene, glazbene dobe, arza – teza, vježbanje ritma - ritmički diktat) </w:t>
            </w:r>
          </w:p>
          <w:p w14:paraId="3B1678EE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Upoznavanje Orffovog instrumentarija, </w:t>
            </w:r>
          </w:p>
          <w:p w14:paraId="682A243D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Izvođenje brojalica na različitim ritamskim udaraljkama, </w:t>
            </w:r>
          </w:p>
          <w:p w14:paraId="33BD39F0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Izvođenje dječjih pjesama na različitim melodijskim udaraljkama, </w:t>
            </w:r>
          </w:p>
          <w:p w14:paraId="7D6476BD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Upoznavanje s partiturom za Orffov instrumentarij, </w:t>
            </w:r>
          </w:p>
          <w:p w14:paraId="122C269A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Sviranje dječjih pjesama na Orffovom instrumentariju,  </w:t>
            </w:r>
          </w:p>
          <w:p w14:paraId="42D191D3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Upoznavanje partiture dječjih pjesama za Orffov instrumentarij, </w:t>
            </w:r>
          </w:p>
          <w:p w14:paraId="7CD4281C" w14:textId="77777777" w:rsidR="00D97249" w:rsidRPr="009E7A5F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E7A5F">
              <w:rPr>
                <w:rFonts w:ascii="Times New Roman" w:hAnsi="Times New Roman" w:cs="Times New Roman"/>
              </w:rPr>
              <w:t>Samostalna izrada orkestracije dječjih pjesama sa Orffovim instrumentarijem</w:t>
            </w:r>
          </w:p>
          <w:p w14:paraId="7213BFEB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14:paraId="7AB67D0C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DE6D53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D97249" w:rsidRPr="009947BA" w14:paraId="58B5EE0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9A35850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0A7FF259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Manasteriotti, V. (1982) </w:t>
            </w:r>
            <w:r w:rsidRPr="009E7A5F">
              <w:rPr>
                <w:rFonts w:ascii="Times New Roman" w:hAnsi="Times New Roman" w:cs="Times New Roman"/>
                <w:i/>
              </w:rPr>
              <w:t>Muzički odgoj na početnom stupnju</w:t>
            </w:r>
            <w:r w:rsidRPr="009E7A5F">
              <w:rPr>
                <w:rFonts w:ascii="Times New Roman" w:hAnsi="Times New Roman" w:cs="Times New Roman"/>
              </w:rPr>
              <w:t>. Zagreb: Školska knjiga</w:t>
            </w:r>
          </w:p>
          <w:p w14:paraId="6980E86B" w14:textId="77777777" w:rsidR="00D97249" w:rsidRPr="009E7A5F" w:rsidRDefault="00D97249" w:rsidP="00D97249">
            <w:pPr>
              <w:snapToGrid w:val="0"/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 xml:space="preserve">Kalan Pavle: </w:t>
            </w:r>
            <w:r w:rsidRPr="009E7A5F">
              <w:rPr>
                <w:rFonts w:ascii="Times New Roman" w:hAnsi="Times New Roman" w:cs="Times New Roman"/>
                <w:i/>
              </w:rPr>
              <w:t>Skladbe za Orffov instrumentarij</w:t>
            </w:r>
            <w:r w:rsidRPr="009E7A5F">
              <w:rPr>
                <w:rFonts w:ascii="Times New Roman" w:hAnsi="Times New Roman" w:cs="Times New Roman"/>
              </w:rPr>
              <w:t xml:space="preserve">, Zavod Republike Slovenije </w:t>
            </w:r>
            <w:r w:rsidRPr="009E7A5F">
              <w:rPr>
                <w:rFonts w:ascii="Times New Roman" w:hAnsi="Times New Roman" w:cs="Times New Roman"/>
              </w:rPr>
              <w:lastRenderedPageBreak/>
              <w:t>za šolstvo, Ljubljana, 1997.</w:t>
            </w:r>
          </w:p>
          <w:p w14:paraId="11613188" w14:textId="77777777" w:rsidR="00D97249" w:rsidRPr="009E7A5F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E7A5F">
              <w:rPr>
                <w:rFonts w:ascii="Times New Roman" w:hAnsi="Times New Roman" w:cs="Times New Roman"/>
              </w:rPr>
              <w:t xml:space="preserve">Manasteriotti Višnja (1977) </w:t>
            </w:r>
            <w:r w:rsidRPr="009E7A5F">
              <w:rPr>
                <w:rFonts w:ascii="Times New Roman" w:hAnsi="Times New Roman" w:cs="Times New Roman"/>
                <w:i/>
              </w:rPr>
              <w:t>Zbornik pjesama i igara za djecu</w:t>
            </w:r>
            <w:r w:rsidRPr="009E7A5F">
              <w:rPr>
                <w:rFonts w:ascii="Times New Roman" w:hAnsi="Times New Roman" w:cs="Times New Roman"/>
              </w:rPr>
              <w:t>, Školska knjiga, Zagreb</w:t>
            </w:r>
          </w:p>
        </w:tc>
      </w:tr>
      <w:tr w:rsidR="00D97249" w:rsidRPr="009947BA" w14:paraId="05C3F5D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67917D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7E93C39A" w14:textId="77777777" w:rsidR="00D97249" w:rsidRPr="009E7A5F" w:rsidRDefault="00D97249" w:rsidP="00D97249">
            <w:pPr>
              <w:rPr>
                <w:rFonts w:ascii="Times New Roman" w:hAnsi="Times New Roman" w:cs="Times New Roman"/>
              </w:rPr>
            </w:pPr>
            <w:r w:rsidRPr="009E7A5F">
              <w:rPr>
                <w:rFonts w:ascii="Times New Roman" w:hAnsi="Times New Roman" w:cs="Times New Roman"/>
              </w:rPr>
              <w:t>Golčić I. (1998): Pjesmarica za osnovne škole, HKD sv. Jeronima, Zagreb.</w:t>
            </w:r>
          </w:p>
        </w:tc>
      </w:tr>
      <w:tr w:rsidR="00D97249" w:rsidRPr="009947BA" w14:paraId="4F36241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9BBF02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14:paraId="49F821D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558129B5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6B1480E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0CA19D8C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2F25BAE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5F6D17DB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5729D826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7B560A02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2ECAF79F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3B8A6335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470CB6EE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4DD297A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23110803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D97249" w:rsidRPr="009947BA" w14:paraId="1A38B0FF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7739124F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6380542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4D29A5A6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51C4BBB4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0361BF8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57FDA7C3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3919B823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2AB9D774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368B5495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D97249" w:rsidRPr="009947BA" w14:paraId="48DA62C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BEAEA73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4E310003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B7307A">
              <w:rPr>
                <w:rFonts w:ascii="Times New Roman" w:eastAsia="MS Gothic" w:hAnsi="Times New Roman" w:cs="Times New Roman"/>
                <w:sz w:val="18"/>
              </w:rPr>
              <w:t>npr. 50% kolokvij, 50% završni ispit</w:t>
            </w:r>
          </w:p>
        </w:tc>
      </w:tr>
      <w:tr w:rsidR="00D97249" w:rsidRPr="009947BA" w14:paraId="5AA2AFE9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7D0D725E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14:paraId="07E971D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21C02789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63B9669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D97249" w:rsidRPr="009947BA" w14:paraId="3EE72FDD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2E4368CB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6B1803D8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35855F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D97249" w:rsidRPr="009947BA" w14:paraId="429AA7D1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623F52C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6C816230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3AA0B70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D97249" w:rsidRPr="009947BA" w14:paraId="01630C91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224C4B5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79B2E0C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3742311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D97249" w:rsidRPr="009947BA" w14:paraId="4332493B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4FE5C0C9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3C21BC02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753667A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D97249" w:rsidRPr="009947BA" w14:paraId="6013C64D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B3029A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01BC02D5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14:paraId="24C55A5B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14:paraId="422818A5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14:paraId="17465CA4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015CCC3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67C5102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1AB742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5992FA77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14:paraId="769F9765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637FFAAC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3FC0716D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14:paraId="54CC2D60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37F5A05B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22" w:history="1">
              <w:r w:rsidRPr="00197510">
                <w:rPr>
                  <w:rStyle w:val="Hiperveza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65158CC9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06C6F109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14:paraId="19199CF8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06A7A08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14:paraId="0E08ED0E" w14:textId="77777777" w:rsidR="00D97249" w:rsidRPr="00386E9C" w:rsidRDefault="00D97249" w:rsidP="00D97249">
      <w:pPr>
        <w:rPr>
          <w:rFonts w:ascii="Georgia" w:hAnsi="Georgia"/>
          <w:sz w:val="24"/>
        </w:rPr>
      </w:pPr>
    </w:p>
    <w:p w14:paraId="3851EE07" w14:textId="30198297" w:rsidR="0046175F" w:rsidRPr="00183F02" w:rsidRDefault="0046175F" w:rsidP="00D97249">
      <w:pPr>
        <w:rPr>
          <w:rFonts w:ascii="Times New Roman" w:hAnsi="Times New Roman"/>
          <w:b/>
          <w:color w:val="FF0000"/>
          <w:sz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D97249" w:rsidRPr="009947BA" w14:paraId="5D1B9A84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CF5828B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lastRenderedPageBreak/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619DC6C4" w14:textId="77777777" w:rsidR="00D97249" w:rsidRPr="00456B4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56B4A">
              <w:rPr>
                <w:rFonts w:ascii="Times New Roman" w:hAnsi="Times New Roman" w:cs="Times New Roman"/>
                <w:b/>
              </w:rPr>
              <w:t>Rad s darovitom djecom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7CDF36D9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1A482762" w14:textId="32B9DBBD" w:rsidR="00D97249" w:rsidRPr="004923F4" w:rsidRDefault="00183F02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2020./2021.</w:t>
            </w:r>
          </w:p>
        </w:tc>
      </w:tr>
      <w:tr w:rsidR="00D97249" w:rsidRPr="009947BA" w14:paraId="641C8FFD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703917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2EF0886E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Rani i predškolski odgoj i obrazovanje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5CAEA3A6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32C90048" w14:textId="77777777" w:rsidR="00D97249" w:rsidRPr="004923F4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D97249" w:rsidRPr="009947BA" w14:paraId="5971017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6CCC1D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68352248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Odjel za izobrazbu učitelja i odgojitelja</w:t>
            </w:r>
          </w:p>
        </w:tc>
      </w:tr>
      <w:tr w:rsidR="00D97249" w:rsidRPr="009947BA" w14:paraId="7D708D40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F512B5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47F9440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40B4D2E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740BF7D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0A3063C7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D97249" w:rsidRPr="009947BA" w14:paraId="5C705576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61E7C6C9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13C1F4A6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14:paraId="12D33FC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4D43577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2B80433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729F1833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D97249" w:rsidRPr="009947BA" w14:paraId="74CAC8B7" w14:textId="77777777" w:rsidTr="00D97249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5C8B704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6C600B0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3B94935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4DE6460E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161A56D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0B81273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D97249" w:rsidRPr="009947BA" w14:paraId="44A825EA" w14:textId="77777777" w:rsidTr="00D97249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2282FCDC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162B3873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14:paraId="132153EB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009D246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278B636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29725A2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22F8DAA1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3FE80F8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D97249" w:rsidRPr="009947BA" w14:paraId="776A16C1" w14:textId="77777777" w:rsidTr="00D97249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01C353D5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3D73D35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1F7F9CF5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7DB5202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289F0DAD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78DC5E6A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391F0E08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D97249" w:rsidRPr="009947BA" w14:paraId="03DE6A32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BF7DFC0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2F4FA97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1E25C0A2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295BBE60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  <w:szCs w:val="20"/>
              </w:rPr>
              <w:t>☒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3FA33334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72F032EC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66677815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69CA75B" w14:textId="77777777" w:rsidR="00D97249" w:rsidRPr="004923F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42CD0176" w14:textId="77777777" w:rsidR="00D97249" w:rsidRPr="00FE540A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540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2" w:type="dxa"/>
          </w:tcPr>
          <w:p w14:paraId="4DBDD692" w14:textId="77777777" w:rsidR="00D97249" w:rsidRPr="00FE540A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540A">
              <w:rPr>
                <w:rFonts w:ascii="Times New Roman" w:hAnsi="Times New Roman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392" w:type="dxa"/>
            <w:gridSpan w:val="3"/>
          </w:tcPr>
          <w:p w14:paraId="06DD7C8E" w14:textId="77777777" w:rsidR="00D97249" w:rsidRPr="00FE540A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540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1" w:type="dxa"/>
            <w:gridSpan w:val="3"/>
          </w:tcPr>
          <w:p w14:paraId="79FFFB12" w14:textId="77777777" w:rsidR="00D97249" w:rsidRPr="00FE540A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540A">
              <w:rPr>
                <w:rFonts w:ascii="Times New Roman" w:hAnsi="Times New Roman" w:cs="Times New Roman"/>
                <w:b/>
                <w:sz w:val="16"/>
                <w:szCs w:val="16"/>
              </w:rPr>
              <w:t>S</w:t>
            </w:r>
          </w:p>
        </w:tc>
        <w:tc>
          <w:tcPr>
            <w:tcW w:w="392" w:type="dxa"/>
            <w:gridSpan w:val="2"/>
          </w:tcPr>
          <w:p w14:paraId="6C4FD72D" w14:textId="77777777" w:rsidR="00D97249" w:rsidRPr="00FE540A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540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2" w:type="dxa"/>
            <w:gridSpan w:val="2"/>
          </w:tcPr>
          <w:p w14:paraId="4DFEBA14" w14:textId="77777777" w:rsidR="00D97249" w:rsidRPr="00FE540A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540A">
              <w:rPr>
                <w:rFonts w:ascii="Times New Roman" w:hAnsi="Times New Roman" w:cs="Times New Roman"/>
                <w:b/>
                <w:sz w:val="16"/>
                <w:szCs w:val="16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40357E49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5F3A9B5F" w14:textId="77777777" w:rsidR="00D97249" w:rsidRPr="004923F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MS Mincho" w:eastAsia="MS Mincho" w:hAnsi="MS Mincho" w:cs="MS Mincho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4923F4">
              <w:rPr>
                <w:rFonts w:ascii="MS Gothic" w:eastAsia="MS Gothic" w:hAnsi="MS Gothic" w:cs="Times New Roman" w:hint="eastAsia"/>
                <w:sz w:val="18"/>
                <w:szCs w:val="20"/>
              </w:rPr>
              <w:t>☐</w:t>
            </w: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97249" w:rsidRPr="009947BA" w14:paraId="0A8C37F0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A769F0A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23BFFB35" w14:textId="77777777" w:rsidR="00D97249" w:rsidRDefault="00D97249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107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1714D90D" w14:textId="77777777" w:rsidR="00D97249" w:rsidRPr="009A284F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15D7956D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D97249" w:rsidRPr="009947BA" w14:paraId="4DD53649" w14:textId="77777777" w:rsidTr="00D97249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04AB4A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0D012291" w14:textId="1CC33F86" w:rsidR="00D97249" w:rsidRDefault="00183F02" w:rsidP="00D972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6.10.2020.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7F97DB7B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7FCBF078" w14:textId="4A11CDAA" w:rsidR="00D97249" w:rsidRDefault="00183F02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22.1.2021.</w:t>
            </w:r>
          </w:p>
        </w:tc>
      </w:tr>
      <w:tr w:rsidR="00D97249" w:rsidRPr="009947BA" w14:paraId="4AB4BCDD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79070C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4B42549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Nema </w:t>
            </w:r>
          </w:p>
        </w:tc>
      </w:tr>
      <w:tr w:rsidR="00D97249" w:rsidRPr="009947BA" w14:paraId="2714BF23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12BE3C1C" w14:textId="77777777" w:rsidR="00D97249" w:rsidRPr="007361E7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49D8C85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1F567B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1E980A88" w14:textId="77777777" w:rsidR="00D97249" w:rsidRPr="00456B4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456B4A">
              <w:rPr>
                <w:rFonts w:ascii="Times New Roman" w:hAnsi="Times New Roman" w:cs="Times New Roman"/>
                <w:b/>
                <w:sz w:val="18"/>
              </w:rPr>
              <w:t>Doc. dr. sc. Violeta Valjan Vukić</w:t>
            </w:r>
          </w:p>
        </w:tc>
      </w:tr>
      <w:tr w:rsidR="00D97249" w:rsidRPr="009947BA" w14:paraId="17E1684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C8A8FA5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0AB55ED9" w14:textId="77777777" w:rsidR="00D97249" w:rsidRDefault="002D2E8A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hyperlink r:id="rId23" w:history="1">
              <w:r w:rsidR="00D97249" w:rsidRPr="00A36044">
                <w:rPr>
                  <w:rStyle w:val="Hiperveza"/>
                  <w:rFonts w:ascii="Times New Roman" w:hAnsi="Times New Roman"/>
                  <w:sz w:val="18"/>
                </w:rPr>
                <w:t>vvukic@unizd.hr</w:t>
              </w:r>
            </w:hyperlink>
          </w:p>
          <w:p w14:paraId="6B045D4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217A902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75FA216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055BF9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D6B4F2E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58C95F31" w14:textId="77777777" w:rsidR="00D97249" w:rsidRPr="00456B4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456B4A">
              <w:rPr>
                <w:rFonts w:ascii="Times New Roman" w:hAnsi="Times New Roman" w:cs="Times New Roman"/>
                <w:b/>
                <w:sz w:val="18"/>
              </w:rPr>
              <w:t>Doc. dr. sc. Violeta Valjan Vukić</w:t>
            </w:r>
          </w:p>
        </w:tc>
      </w:tr>
      <w:tr w:rsidR="00D97249" w:rsidRPr="009947BA" w14:paraId="2E8D6D9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4A3765F" w14:textId="77777777" w:rsidR="00D97249" w:rsidRPr="009947B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E00D9AC" w14:textId="77777777" w:rsidR="00D97249" w:rsidRDefault="002D2E8A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hyperlink r:id="rId24" w:history="1">
              <w:r w:rsidR="00D97249" w:rsidRPr="00A36044">
                <w:rPr>
                  <w:rStyle w:val="Hiperveza"/>
                  <w:rFonts w:ascii="Times New Roman" w:hAnsi="Times New Roman"/>
                  <w:sz w:val="18"/>
                </w:rPr>
                <w:t>vvukic@unizd.hr</w:t>
              </w:r>
            </w:hyperlink>
          </w:p>
          <w:p w14:paraId="01ABA06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3035989D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32C88EB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35F03A3B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2B25257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0E0D793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3B2B300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BF6AE97" w14:textId="77777777" w:rsidR="00D97249" w:rsidRPr="00B4202A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194C9CC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40E6303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6F9440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77901D1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98A02A2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2E93CF9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4D7BD6C4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EB9B707" w14:textId="77777777" w:rsidR="00D97249" w:rsidRDefault="00D97249" w:rsidP="00D97249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65AF6B1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15AD6D8A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3950027A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97249" w:rsidRPr="009947BA" w14:paraId="2967E5F0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22EAEBE1" w14:textId="77777777" w:rsidR="00D97249" w:rsidRPr="007361E7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7249" w:rsidRPr="009947BA" w14:paraId="2E02AA8B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1ED01CE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4C6AF89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3ED011B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4F43CD2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7721414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202A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51D330C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D97249" w:rsidRPr="009947BA" w14:paraId="1811B284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37555A15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606DAB5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6A5264D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75F4910E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426DC25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07C47D9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Mincho" w:eastAsia="MS Mincho" w:hAnsi="MS Mincho" w:cs="MS Mincho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1AFCB436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79FA2414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14:paraId="0C4700F7" w14:textId="77777777" w:rsidR="00D97249" w:rsidRPr="00FE540A" w:rsidRDefault="00D97249" w:rsidP="00D97249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FE54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Nakon položenog ispita iz ovoga kolegija studenti će moći: o</w:t>
            </w: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bjasniti  temeljne pojmove  i pristupe darovitosti;</w:t>
            </w:r>
            <w:r w:rsidRPr="00FE54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p</w:t>
            </w: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repoznati potencijalno darovito dijete u odgojno-obrazovnoj ustanovi;</w:t>
            </w:r>
            <w:r w:rsidRPr="00FE54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s</w:t>
            </w: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urađivati sa stručnjacima u procesu identifikacije darovitog djeteta;</w:t>
            </w:r>
            <w:r w:rsidRPr="00FE54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o</w:t>
            </w: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stvariti partnerski i podržavajući odnos s roditeljima darovitog djeteta;</w:t>
            </w:r>
            <w:r w:rsidRPr="00FE54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o</w:t>
            </w: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svijestiti značaj i ulogu odgojitelja u prepoznavanju, identifik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aciji i radu s darovitom djecom.</w:t>
            </w:r>
          </w:p>
        </w:tc>
      </w:tr>
      <w:tr w:rsidR="00D97249" w:rsidRPr="009947BA" w14:paraId="37DE0FC0" w14:textId="77777777" w:rsidTr="00D97249">
        <w:tc>
          <w:tcPr>
            <w:tcW w:w="3296" w:type="dxa"/>
            <w:gridSpan w:val="8"/>
            <w:shd w:val="clear" w:color="auto" w:fill="F2F2F2" w:themeFill="background1" w:themeFillShade="F2"/>
          </w:tcPr>
          <w:p w14:paraId="6B9A431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180CFADD" w14:textId="77777777" w:rsidR="00D97249" w:rsidRPr="00432731" w:rsidRDefault="00D97249" w:rsidP="00D9724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2731">
              <w:rPr>
                <w:rFonts w:ascii="Times New Roman" w:hAnsi="Times New Roman" w:cs="Times New Roman"/>
                <w:sz w:val="20"/>
                <w:szCs w:val="20"/>
              </w:rPr>
              <w:t>demonstrirati znanje učinkovitih strategija u poticanju ukupnih razvojnih dosega djeteta u ranom djetinjstvu;</w:t>
            </w:r>
          </w:p>
          <w:p w14:paraId="4500AF99" w14:textId="77777777" w:rsidR="00D97249" w:rsidRPr="00432731" w:rsidRDefault="00D97249" w:rsidP="00D9724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27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izgrađivati podržavajuće odnose s djecom socijalizirajući ih uz istovremenu individualizaciju njihove društvenosti;</w:t>
            </w:r>
          </w:p>
          <w:p w14:paraId="465D6D14" w14:textId="77777777" w:rsidR="00D97249" w:rsidRDefault="00D97249" w:rsidP="00D9724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2731">
              <w:rPr>
                <w:rFonts w:ascii="Times New Roman" w:hAnsi="Times New Roman" w:cs="Times New Roman"/>
                <w:sz w:val="20"/>
                <w:szCs w:val="20"/>
              </w:rPr>
              <w:t>učinkovito i djelotvorno konstruirati odgojno-obrazovni kontekst kao poticajno - razvojni, po mjeri djece i svakog djeteta posebno, u odnosu na njihove sposobnosti, mogućnosti, potrebe i interese te na tim osnovama ostvarivati integriranu odgojno-obrazovnu praksu;</w:t>
            </w:r>
          </w:p>
          <w:p w14:paraId="092E72B5" w14:textId="77777777" w:rsidR="00D97249" w:rsidRPr="00432731" w:rsidRDefault="00D97249" w:rsidP="00D9724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2731">
              <w:rPr>
                <w:rFonts w:ascii="Times New Roman" w:hAnsi="Times New Roman" w:cs="Times New Roman"/>
                <w:sz w:val="20"/>
                <w:szCs w:val="20"/>
              </w:rPr>
              <w:t>ustanoviti i održavati institucionalni kontekst predškolske ustanove koji će osiguravati djetetov zdrav razvoj i zadovoljenje temeljnih potreba djeteta;</w:t>
            </w:r>
          </w:p>
          <w:p w14:paraId="55F34672" w14:textId="77777777" w:rsidR="00D97249" w:rsidRPr="00432731" w:rsidRDefault="00D97249" w:rsidP="00D9724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2731">
              <w:rPr>
                <w:rFonts w:ascii="Times New Roman" w:hAnsi="Times New Roman" w:cs="Times New Roman"/>
                <w:sz w:val="20"/>
                <w:szCs w:val="20"/>
              </w:rPr>
              <w:t>demonstrirati znanje u promatranju i procjeni djetetovih aktivnosti i mogućnosti kao pretpostavci konstrukcije integriranog kurikula u smislu odgovora na njegove razvojne i odgojno-obrazovne potrebe;</w:t>
            </w:r>
          </w:p>
          <w:p w14:paraId="70E26232" w14:textId="77777777" w:rsidR="00D97249" w:rsidRPr="00432731" w:rsidRDefault="00D97249" w:rsidP="00D97249">
            <w:pPr>
              <w:numPr>
                <w:ilvl w:val="0"/>
                <w:numId w:val="31"/>
              </w:numPr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2731">
              <w:rPr>
                <w:rFonts w:ascii="Times New Roman" w:hAnsi="Times New Roman" w:cs="Times New Roman"/>
                <w:sz w:val="20"/>
                <w:szCs w:val="20"/>
              </w:rPr>
              <w:t>graditi bliske, povjerljive i recipročne odnose s roditeljima razvojem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suradnje na partnerskoj razini.</w:t>
            </w:r>
          </w:p>
        </w:tc>
      </w:tr>
      <w:tr w:rsidR="00D97249" w:rsidRPr="009947BA" w14:paraId="25B38341" w14:textId="77777777" w:rsidTr="00D97249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5D0F0EB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97249" w:rsidRPr="009947BA" w14:paraId="78D52FE6" w14:textId="77777777" w:rsidTr="00D97249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72BF1E1D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28F34602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17D17DC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5AD377A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7DA280F5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5E3A2CCA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D97249" w:rsidRPr="009947BA" w14:paraId="4204F4AC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259B87B0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5AB12B9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59E2836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61D87CD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493AC75B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6EFEDA2D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D97249" w:rsidRPr="009947BA" w14:paraId="7943E452" w14:textId="77777777" w:rsidTr="00D97249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532B3BEE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CA7044F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6E5D2549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066C5284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04A64223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D97249" w:rsidRPr="009947BA" w14:paraId="61BDEDD9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C9B130D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2436BDE7" w14:textId="77777777" w:rsidR="00D97249" w:rsidRPr="009C56B1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14:paraId="63201B23" w14:textId="77777777" w:rsidR="00D97249" w:rsidRPr="00DE6D53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D97249" w:rsidRPr="009947BA" w14:paraId="02498F9C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4E5A7965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7FEFF02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14:paraId="32DE0268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947BA">
              <w:rPr>
                <w:rFonts w:ascii="MS Mincho" w:eastAsia="MS Mincho" w:hAnsi="MS Mincho" w:cs="MS Mincho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14:paraId="0A0F26A0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D97249" w:rsidRPr="009947BA" w14:paraId="4FED3F07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B17121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1F1DBB9A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DA42F4">
              <w:rPr>
                <w:rFonts w:ascii="Times New Roman" w:hAnsi="Times New Roman" w:cs="Times New Roman"/>
                <w:sz w:val="20"/>
                <w:szCs w:val="20"/>
                <w:lang w:val="hr-BA"/>
              </w:rPr>
              <w:t>Na oglasnoj ploči i web-u</w:t>
            </w:r>
          </w:p>
        </w:tc>
        <w:tc>
          <w:tcPr>
            <w:tcW w:w="2471" w:type="dxa"/>
            <w:gridSpan w:val="10"/>
            <w:vAlign w:val="center"/>
          </w:tcPr>
          <w:p w14:paraId="52B2B2C0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2C80453F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DA42F4">
              <w:rPr>
                <w:rFonts w:ascii="Times New Roman" w:hAnsi="Times New Roman" w:cs="Times New Roman"/>
                <w:sz w:val="20"/>
                <w:szCs w:val="20"/>
                <w:lang w:val="hr-BA"/>
              </w:rPr>
              <w:t>Na oglasnoj ploči i web-u</w:t>
            </w:r>
          </w:p>
        </w:tc>
      </w:tr>
      <w:tr w:rsidR="00D97249" w:rsidRPr="009947BA" w14:paraId="389B5893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5B97D1C6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14:paraId="6A5777C9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369FEF22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AA1D13A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14:paraId="6CE45F08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Uvodno predavanje</w:t>
            </w:r>
          </w:p>
          <w:p w14:paraId="101EA241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Istraživanje darovitosti kroz povijest</w:t>
            </w:r>
          </w:p>
          <w:p w14:paraId="02436445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Temeljni pojmovi - darovitost, talentiranost, kreativnost</w:t>
            </w:r>
          </w:p>
          <w:p w14:paraId="6E6A5792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Darovita djeca - predrasude i mitovi</w:t>
            </w:r>
          </w:p>
          <w:p w14:paraId="00AE7834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Teorije darovitosti</w:t>
            </w:r>
          </w:p>
          <w:p w14:paraId="4046062F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Osobine darovite djece</w:t>
            </w:r>
          </w:p>
          <w:p w14:paraId="596801C1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Identifikacija darovitosti u ranoj dobi</w:t>
            </w:r>
          </w:p>
          <w:p w14:paraId="061835C3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Rad sa darovitom djecom u predškolskim ustanovama</w:t>
            </w:r>
          </w:p>
          <w:p w14:paraId="69D33BD9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Uloga i kompetencije odgajatelja u radu s darovitom djecom</w:t>
            </w:r>
          </w:p>
          <w:p w14:paraId="67ABF502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Darovito dijete i obitelj</w:t>
            </w:r>
          </w:p>
          <w:p w14:paraId="4AE32D43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Osnovni oblici odgojno-obrazovne potpore darovitoj djeci u predškolskoj ustanovi</w:t>
            </w:r>
          </w:p>
          <w:p w14:paraId="084C2D86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Pojam kreativnosti i njeno razvijanje tijekom života pojedinca s naglaskom na predškolsku dob</w:t>
            </w:r>
          </w:p>
          <w:p w14:paraId="6D7B1A69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Talentiranost</w:t>
            </w:r>
          </w:p>
          <w:p w14:paraId="26B118D8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Iskustva iz odgojno-obrazovne prakse u radu s darovitima u RH</w:t>
            </w:r>
          </w:p>
          <w:p w14:paraId="7312E31E" w14:textId="77777777" w:rsidR="00D97249" w:rsidRPr="00FE540A" w:rsidRDefault="00D97249" w:rsidP="00D97249">
            <w:pPr>
              <w:pStyle w:val="Odlomakpopisa"/>
              <w:numPr>
                <w:ilvl w:val="0"/>
                <w:numId w:val="3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FE540A">
              <w:rPr>
                <w:rFonts w:ascii="Times New Roman" w:eastAsia="MS Gothic" w:hAnsi="Times New Roman" w:cs="Times New Roman"/>
                <w:sz w:val="18"/>
              </w:rPr>
              <w:t>Poticanje i rad s darovitom, kreativnom i talentiranom djecom u alternativnim predškolskimprogramima</w:t>
            </w:r>
          </w:p>
        </w:tc>
      </w:tr>
      <w:tr w:rsidR="00D97249" w:rsidRPr="009947BA" w14:paraId="1A7BF1DF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30A5C14C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61F54132" w14:textId="77777777" w:rsidR="00D97249" w:rsidRPr="00FE540A" w:rsidRDefault="00D97249" w:rsidP="00D97249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Cvetković Lay, J. ,Sekulić Majurec, A. (1998) Darovito je, što ću s njim?- priručnik za odgoj i obrazovanje darovite djece predškolske dobi. Zagreb: Alinea.(odabrana poglavlja)</w:t>
            </w:r>
          </w:p>
          <w:p w14:paraId="18D30B09" w14:textId="77777777" w:rsidR="00D97249" w:rsidRPr="00FE540A" w:rsidRDefault="00D97249" w:rsidP="00D97249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Cvetković Lay, J.  (2002) Darovito je, što ću sa sobom?-priručnik za obitelj, vrtić i školu.Zagreb: Alinea.(odabrana poglavlja)</w:t>
            </w:r>
          </w:p>
          <w:p w14:paraId="735B1303" w14:textId="77777777" w:rsidR="00D97249" w:rsidRPr="00FE540A" w:rsidRDefault="00D97249" w:rsidP="00D97249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Cvetković Lay, J. ( 2002) Ja hoću i mogu više -priručnik za odgoj darovite djece od 3 do 8 godina.Zagreb:, Alinea.(odabrana poglavlja)</w:t>
            </w:r>
          </w:p>
          <w:p w14:paraId="07F54385" w14:textId="77777777" w:rsidR="00D97249" w:rsidRDefault="00D97249" w:rsidP="00D97249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Čudina – Obradović, M. (1980) Nadarenost: razumijevanje, prepoznavanje, razvijanje.Zagreb: Ško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lska knjiga.(odabrana poglavlja)</w:t>
            </w:r>
          </w:p>
          <w:p w14:paraId="672BE84E" w14:textId="77777777" w:rsidR="00D97249" w:rsidRPr="00FE540A" w:rsidRDefault="00D97249" w:rsidP="00D97249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Sekulić-Majurec, A. (1995) Darovita djeca i obitelj: istine i zablude. Društvena  istraživanja 18-19 ( 44-5), 551-561.</w:t>
            </w:r>
          </w:p>
        </w:tc>
      </w:tr>
      <w:tr w:rsidR="00D97249" w:rsidRPr="009947BA" w14:paraId="61D2710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1FFAC351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7223C2F4" w14:textId="77777777" w:rsidR="00D97249" w:rsidRPr="00FE540A" w:rsidRDefault="00D97249" w:rsidP="00D97249">
            <w:pPr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Crljen, M., Polić, R. (2006) </w:t>
            </w:r>
            <w:r w:rsidRPr="00FE540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hr-HR"/>
              </w:rPr>
              <w:t>Briga za nadarenu djecu</w:t>
            </w: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 Metodički ogledi 13(1) 137-</w:t>
            </w: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140.</w:t>
            </w:r>
          </w:p>
          <w:p w14:paraId="60FB043F" w14:textId="77777777" w:rsidR="00D97249" w:rsidRPr="00FE540A" w:rsidRDefault="00D97249" w:rsidP="00D97249">
            <w:pPr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Carrol, L.,Tober,J. (2003) Indigo djeca. Zagreb: Teledisk.</w:t>
            </w:r>
          </w:p>
          <w:p w14:paraId="18DEDD99" w14:textId="77777777" w:rsidR="00D97249" w:rsidRPr="00FE540A" w:rsidRDefault="00D97249" w:rsidP="00D97249">
            <w:pPr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4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Gardner, H. (1999.) Inteligencija - različita gledišta. Jastrebarsko: Naklada Slap.</w:t>
            </w:r>
          </w:p>
          <w:p w14:paraId="38E801F6" w14:textId="77777777" w:rsidR="00D97249" w:rsidRPr="00FE540A" w:rsidRDefault="00D97249" w:rsidP="00D97249">
            <w:pPr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4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George, D. (2005) Obrazovanje darovitih – kako identificirati i obrazovati darovite i talentirane učenike. Zagreb: Educa.</w:t>
            </w:r>
          </w:p>
          <w:p w14:paraId="37A009DE" w14:textId="77777777" w:rsidR="00D97249" w:rsidRPr="00FE540A" w:rsidRDefault="00D97249" w:rsidP="00D97249">
            <w:pPr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4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Koren, I (1989) Kako prepoznati i identificirati nadarenog učenika. Zagreb: Školske novine.</w:t>
            </w:r>
          </w:p>
          <w:p w14:paraId="11A758C7" w14:textId="77777777" w:rsidR="00D97249" w:rsidRPr="00FE540A" w:rsidRDefault="00D97249" w:rsidP="00D97249">
            <w:pPr>
              <w:numPr>
                <w:ilvl w:val="0"/>
                <w:numId w:val="1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34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Kostelnik, M.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J., Onaga, E., Rohde, B., Whiren, A. (2003) Djeca s posenim potrebama-priručnik za odgajatelje, učitelje i roditelje. Zagreb: Educa.</w:t>
            </w:r>
          </w:p>
          <w:p w14:paraId="5C057693" w14:textId="77777777" w:rsidR="00D97249" w:rsidRPr="00FE540A" w:rsidRDefault="00D97249" w:rsidP="00D97249">
            <w:pPr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Miljak, A. (1995) Odgajatelj i kreativnost djece. U: 4.dani predškolskog odgoja Čakovec.</w:t>
            </w:r>
          </w:p>
          <w:p w14:paraId="58A2CCA7" w14:textId="77777777" w:rsidR="00D97249" w:rsidRPr="00FE540A" w:rsidRDefault="00D97249" w:rsidP="00D97249">
            <w:pPr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Ozimec, S. (1996) Otkriće kreativnosti. Varaždinske Toplice: Tonimir.</w:t>
            </w:r>
          </w:p>
          <w:p w14:paraId="7892080B" w14:textId="77777777" w:rsidR="00D97249" w:rsidRPr="00FE540A" w:rsidRDefault="00D97249" w:rsidP="00D97249">
            <w:pPr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Srića, V. (1992)  Upravljanje kreativnošću. Zagreb: Školska knjiga.</w:t>
            </w:r>
          </w:p>
          <w:p w14:paraId="154B84FC" w14:textId="77777777" w:rsidR="00D97249" w:rsidRPr="00FE540A" w:rsidRDefault="00D97249" w:rsidP="00D97249">
            <w:pPr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Stevanović, M. (1997) Edukacija za stvaralaštvo.Varaždinske Toplice: Tonimir.</w:t>
            </w:r>
          </w:p>
          <w:p w14:paraId="0D397C1C" w14:textId="77777777" w:rsidR="00D97249" w:rsidRPr="00FE540A" w:rsidRDefault="00D97249" w:rsidP="00D97249">
            <w:pPr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Vlahović-Štetić , V. (2005) Daroviti učenici: teorijski pristup i primjena u školi. Zagreb: Institut za društvena istraživanja.</w:t>
            </w:r>
          </w:p>
          <w:p w14:paraId="715AF95D" w14:textId="77777777" w:rsidR="00D97249" w:rsidRDefault="00D97249" w:rsidP="00D97249">
            <w:pPr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Walker, Y.S. (2007)  Darovita djeca-Vodič za roditelje i odgajatelje. Zagreb: Veble commerce.</w:t>
            </w:r>
          </w:p>
          <w:p w14:paraId="4A1D51A8" w14:textId="77777777" w:rsidR="00D97249" w:rsidRPr="00FE540A" w:rsidRDefault="00D97249" w:rsidP="00D97249">
            <w:pPr>
              <w:numPr>
                <w:ilvl w:val="0"/>
                <w:numId w:val="1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540A">
              <w:rPr>
                <w:rFonts w:ascii="Times New Roman" w:eastAsia="Times New Roman" w:hAnsi="Times New Roman" w:cs="Times New Roman"/>
                <w:sz w:val="20"/>
                <w:szCs w:val="20"/>
              </w:rPr>
              <w:t>Winner, E. (2005) Darovita djeca. Lekenik: Ostvarenje.</w:t>
            </w:r>
          </w:p>
        </w:tc>
      </w:tr>
      <w:tr w:rsidR="00D97249" w:rsidRPr="009947BA" w14:paraId="2148CF41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6146C899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Mrežni izvori </w:t>
            </w:r>
          </w:p>
        </w:tc>
        <w:tc>
          <w:tcPr>
            <w:tcW w:w="7487" w:type="dxa"/>
            <w:gridSpan w:val="30"/>
          </w:tcPr>
          <w:p w14:paraId="738A721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5ABA8087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0143A8E3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1BB2CFC1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35D8D6F0" w14:textId="77777777" w:rsidR="00D97249" w:rsidRPr="00C0245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28BC177D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3FE19A3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4CE58A97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1D02AA8F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0A55F26A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1E418468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52815096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45FD7D48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D97249" w:rsidRPr="009947BA" w14:paraId="02975971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52DDD234" w14:textId="77777777" w:rsidR="00D97249" w:rsidRPr="00C02454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22D5ECC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03E990F9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326B4B8B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593DD7FB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349392C6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1C728090" w14:textId="77777777" w:rsidR="00D97249" w:rsidRPr="00C02454" w:rsidRDefault="00D97249" w:rsidP="00D9724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6FBAC47D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6B10E7BE" w14:textId="77777777" w:rsidR="00D97249" w:rsidRPr="00C02454" w:rsidRDefault="00D97249" w:rsidP="00D97249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MS Gothic" w:eastAsia="MS Gothic" w:hAnsi="MS Gothic" w:cs="Times New Roman" w:hint="eastAsia"/>
                <w:sz w:val="18"/>
              </w:rPr>
              <w:t>☐</w:t>
            </w: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D97249" w:rsidRPr="009947BA" w14:paraId="1096E46D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034EE972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055E6009" w14:textId="77777777" w:rsidR="00D97249" w:rsidRPr="00B7307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97249" w:rsidRPr="009947BA" w14:paraId="271C33FB" w14:textId="77777777" w:rsidTr="00D97249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07C5ED6D" w14:textId="77777777" w:rsidR="00D97249" w:rsidRPr="00B4202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14:paraId="4F32215C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5136B5CD" w14:textId="77777777" w:rsidR="00D97249" w:rsidRPr="00DA42F4" w:rsidRDefault="00D97249" w:rsidP="00D97249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2F4">
              <w:rPr>
                <w:rFonts w:ascii="Times New Roman" w:hAnsi="Times New Roman" w:cs="Times New Roman"/>
                <w:sz w:val="18"/>
                <w:szCs w:val="18"/>
              </w:rPr>
              <w:t>0 – 59%</w:t>
            </w:r>
          </w:p>
        </w:tc>
        <w:tc>
          <w:tcPr>
            <w:tcW w:w="6390" w:type="dxa"/>
            <w:gridSpan w:val="26"/>
            <w:vAlign w:val="center"/>
          </w:tcPr>
          <w:p w14:paraId="3AE966DE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D97249" w:rsidRPr="009947BA" w14:paraId="012F1A7A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0002FC27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0D902117" w14:textId="77777777" w:rsidR="00D97249" w:rsidRPr="00DA42F4" w:rsidRDefault="00D97249" w:rsidP="00D97249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DA42F4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60 -69%</w:t>
            </w:r>
          </w:p>
        </w:tc>
        <w:tc>
          <w:tcPr>
            <w:tcW w:w="6390" w:type="dxa"/>
            <w:gridSpan w:val="26"/>
            <w:vAlign w:val="center"/>
          </w:tcPr>
          <w:p w14:paraId="6D521651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D97249" w:rsidRPr="009947BA" w14:paraId="755596A6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07176B8D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885C0AA" w14:textId="77777777" w:rsidR="00D97249" w:rsidRPr="00DA42F4" w:rsidRDefault="00D97249" w:rsidP="00D97249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DA42F4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70 - 79%</w:t>
            </w:r>
          </w:p>
        </w:tc>
        <w:tc>
          <w:tcPr>
            <w:tcW w:w="6390" w:type="dxa"/>
            <w:gridSpan w:val="26"/>
            <w:vAlign w:val="center"/>
          </w:tcPr>
          <w:p w14:paraId="2E3D00D4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D97249" w:rsidRPr="009947BA" w14:paraId="7EA57C4A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6F814764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D9CAAE8" w14:textId="77777777" w:rsidR="00D97249" w:rsidRPr="00DA42F4" w:rsidRDefault="00D97249" w:rsidP="00D97249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DA42F4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80 - 89%</w:t>
            </w:r>
          </w:p>
        </w:tc>
        <w:tc>
          <w:tcPr>
            <w:tcW w:w="6390" w:type="dxa"/>
            <w:gridSpan w:val="26"/>
            <w:vAlign w:val="center"/>
          </w:tcPr>
          <w:p w14:paraId="0E556F8F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D97249" w:rsidRPr="009947BA" w14:paraId="399EF652" w14:textId="77777777" w:rsidTr="00D97249">
        <w:tc>
          <w:tcPr>
            <w:tcW w:w="1801" w:type="dxa"/>
            <w:vMerge/>
            <w:shd w:val="clear" w:color="auto" w:fill="F2F2F2" w:themeFill="background1" w:themeFillShade="F2"/>
          </w:tcPr>
          <w:p w14:paraId="2D9E1DB1" w14:textId="77777777" w:rsidR="00D97249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5E5DE0D" w14:textId="77777777" w:rsidR="00D97249" w:rsidRPr="00DA42F4" w:rsidRDefault="00D97249" w:rsidP="00D97249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DA42F4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90 -100%</w:t>
            </w:r>
          </w:p>
        </w:tc>
        <w:tc>
          <w:tcPr>
            <w:tcW w:w="6390" w:type="dxa"/>
            <w:gridSpan w:val="26"/>
            <w:vAlign w:val="center"/>
          </w:tcPr>
          <w:p w14:paraId="7E846EE3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D97249" w:rsidRPr="009947BA" w14:paraId="31E9E8D5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225C8B5F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535B7E59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14:paraId="780AF711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14:paraId="57B5461A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14:paraId="604F4842" w14:textId="77777777" w:rsidR="00D97249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5C93ECA2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☐</w:t>
            </w:r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97249" w:rsidRPr="009947BA" w14:paraId="6E2B716E" w14:textId="77777777" w:rsidTr="00D97249">
        <w:tc>
          <w:tcPr>
            <w:tcW w:w="1801" w:type="dxa"/>
            <w:shd w:val="clear" w:color="auto" w:fill="F2F2F2" w:themeFill="background1" w:themeFillShade="F2"/>
          </w:tcPr>
          <w:p w14:paraId="7595EF05" w14:textId="77777777" w:rsidR="00D97249" w:rsidRPr="009947BA" w:rsidRDefault="00D97249" w:rsidP="00D97249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13FF8323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14:paraId="4C5693FB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14:paraId="3077DBDA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013A019B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14:paraId="295C4EC2" w14:textId="77777777" w:rsidR="00D97249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55462BD6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lastRenderedPageBreak/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25" w:history="1">
              <w:r w:rsidRPr="00197510">
                <w:rPr>
                  <w:rStyle w:val="Hiperveza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000CA167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7F989061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14:paraId="1AE7E0A3" w14:textId="77777777" w:rsidR="00D97249" w:rsidRPr="00684BBC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4CA19705" w14:textId="77777777" w:rsidR="00D97249" w:rsidRPr="009947BA" w:rsidRDefault="00D97249" w:rsidP="00D97249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14:paraId="13AB8844" w14:textId="77777777" w:rsidR="00D97249" w:rsidRPr="00386E9C" w:rsidRDefault="00D97249" w:rsidP="00D97249">
      <w:pPr>
        <w:rPr>
          <w:rFonts w:ascii="Georgia" w:hAnsi="Georgia"/>
          <w:sz w:val="24"/>
        </w:rPr>
      </w:pPr>
    </w:p>
    <w:p w14:paraId="3697638F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68D32A08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080060E2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119167C4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12467D62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3544CE67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2BAF08EE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74F65F2F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2AAE8E47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05950B8B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41E88D7E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1188E4E1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4BC157DD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354A81A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71C1E015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35BE8263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689CD413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6380BB03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C934153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91578BC" w14:textId="4B8C4635" w:rsidR="0046175F" w:rsidRPr="00AD4518" w:rsidRDefault="0046175F" w:rsidP="00387318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387318" w:rsidRPr="00AD4518" w14:paraId="12EB2C65" w14:textId="77777777" w:rsidTr="00D733CF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267FE5DA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AD4518">
              <w:rPr>
                <w:rFonts w:ascii="Times New Roman" w:hAnsi="Times New Roman" w:cs="Times New Roman"/>
                <w:b/>
              </w:rPr>
              <w:lastRenderedPageBreak/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14:paraId="13A19093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Pedagogija djece s posebnim potrebama 1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3834099B" w14:textId="77777777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D4518">
              <w:rPr>
                <w:rFonts w:ascii="Times New Roman" w:hAnsi="Times New Roman" w:cs="Times New Roman"/>
                <w:b/>
                <w:sz w:val="20"/>
              </w:rPr>
              <w:t>akad. god.</w:t>
            </w:r>
          </w:p>
        </w:tc>
        <w:tc>
          <w:tcPr>
            <w:tcW w:w="1533" w:type="dxa"/>
            <w:gridSpan w:val="4"/>
            <w:vAlign w:val="center"/>
          </w:tcPr>
          <w:p w14:paraId="3F614D9C" w14:textId="1D9D5E8E" w:rsidR="00387318" w:rsidRPr="00AD4518" w:rsidRDefault="00183F02" w:rsidP="00D733CF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2020./2021.</w:t>
            </w:r>
          </w:p>
        </w:tc>
      </w:tr>
      <w:tr w:rsidR="00387318" w:rsidRPr="00AD4518" w14:paraId="0306052D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6312E68C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D4518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14:paraId="67236A1D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Rani i predškolski odgoj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14:paraId="54AAD1E5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D4518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14:paraId="38432598" w14:textId="77777777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D4518"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387318" w:rsidRPr="00AD4518" w14:paraId="027E8206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1901315E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D4518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14:paraId="5DCFA875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 w:rsidRPr="00AD4518">
              <w:rPr>
                <w:rFonts w:ascii="Times New Roman" w:hAnsi="Times New Roman" w:cs="Times New Roman"/>
                <w:sz w:val="20"/>
              </w:rPr>
              <w:t xml:space="preserve">Odjel za </w:t>
            </w:r>
            <w:r>
              <w:rPr>
                <w:rFonts w:ascii="Times New Roman" w:hAnsi="Times New Roman" w:cs="Times New Roman"/>
                <w:sz w:val="20"/>
              </w:rPr>
              <w:t>izobrazbu učitelja i odgojitelja</w:t>
            </w:r>
          </w:p>
        </w:tc>
      </w:tr>
      <w:tr w:rsidR="00387318" w:rsidRPr="00AD4518" w14:paraId="627209B6" w14:textId="77777777" w:rsidTr="00D733CF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A4EDAC6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14:paraId="4E2BB96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14:paraId="7E75266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14:paraId="6F4ED970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14:paraId="3EF89B7E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387318" w:rsidRPr="00AD4518" w14:paraId="0D5B2407" w14:textId="77777777" w:rsidTr="00D733CF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4BEB7C42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14:paraId="240AD475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14:paraId="4E85563C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14:paraId="6C4A0B7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14:paraId="6FA5F17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14:paraId="4C2D9FE0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  <w:szCs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387318" w:rsidRPr="00AD4518" w14:paraId="267AEABF" w14:textId="77777777" w:rsidTr="00D733CF"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C81D73D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14:paraId="1C2B2FEE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14:paraId="3FDA7F2C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14:paraId="3C4DA04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14:paraId="090B008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14:paraId="062076D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387318" w:rsidRPr="00AD4518" w14:paraId="6AF5CC8F" w14:textId="77777777" w:rsidTr="00D733CF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548C6B6A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14:paraId="2A01AD08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14:paraId="1D57D87C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14:paraId="4E18D8F3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14:paraId="2A47BC3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14:paraId="1D0B7C72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14:paraId="5CB1D05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14:paraId="2C91A86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387318" w:rsidRPr="00AD4518" w14:paraId="7E46D609" w14:textId="77777777" w:rsidTr="00D733CF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14:paraId="72B567AF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14:paraId="34578768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14:paraId="1CF26ABD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14:paraId="1AF592D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14:paraId="5A0F85E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14:paraId="20906DB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14:paraId="5FCE0947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387318" w:rsidRPr="00AD4518" w14:paraId="0EB1300F" w14:textId="77777777" w:rsidTr="00D733CF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7E8E1106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14:paraId="2B3019D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14:paraId="6F5B9D3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14:paraId="28AB914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14:paraId="58F187D7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14:paraId="44F539A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7318" w:rsidRPr="00AD4518" w14:paraId="520220B6" w14:textId="77777777" w:rsidTr="00D733CF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E8D5D02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14:paraId="5035D9FC" w14:textId="77777777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14:paraId="3CF88498" w14:textId="77777777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14:paraId="25039236" w14:textId="77777777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14:paraId="150CF70A" w14:textId="77777777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14:paraId="2D6DF0CF" w14:textId="77777777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14:paraId="6DBBF52F" w14:textId="77777777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5EBA10EC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14:paraId="2328098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  <w:szCs w:val="20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 w:rsidRPr="00AD4518">
              <w:rPr>
                <w:rFonts w:ascii="Segoe UI Symbol" w:eastAsia="MS Gothic" w:hAnsi="Segoe UI Symbol" w:cs="Segoe UI Symbol"/>
                <w:sz w:val="18"/>
                <w:szCs w:val="20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7318" w:rsidRPr="00AD4518" w14:paraId="345DB99E" w14:textId="77777777" w:rsidTr="00D733CF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36ADC773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14:paraId="43C95EBE" w14:textId="394122DC" w:rsidR="00387318" w:rsidRPr="00AD4518" w:rsidRDefault="00387318" w:rsidP="00D733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1F44824E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14:paraId="2247B7A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AD4518"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387318" w:rsidRPr="00AD4518" w14:paraId="511166EC" w14:textId="77777777" w:rsidTr="00D733CF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14:paraId="0AA6B978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14:paraId="3925E69E" w14:textId="1B2D6A5B" w:rsidR="00387318" w:rsidRPr="00AD4518" w:rsidRDefault="00183F02" w:rsidP="00D733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6.10.2020.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14:paraId="7E0D13CF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14:paraId="56BDF94A" w14:textId="54D4EE0C" w:rsidR="00387318" w:rsidRPr="00AD4518" w:rsidRDefault="00183F02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22.1.2021.</w:t>
            </w:r>
          </w:p>
        </w:tc>
      </w:tr>
      <w:tr w:rsidR="00387318" w:rsidRPr="00AD4518" w14:paraId="3B3CC375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23A639D0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14:paraId="3B049E6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Times New Roman" w:hAnsi="Times New Roman" w:cs="Times New Roman"/>
                <w:sz w:val="18"/>
              </w:rPr>
              <w:t>nema</w:t>
            </w:r>
          </w:p>
        </w:tc>
      </w:tr>
      <w:tr w:rsidR="00387318" w:rsidRPr="00AD4518" w14:paraId="544D2BC7" w14:textId="77777777" w:rsidTr="00D733CF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25233FA4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7318" w:rsidRPr="00AD4518" w14:paraId="61EF3289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2F9549C9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14:paraId="0D3C6B5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Prof.dr.sc. Smiljana Zrilić</w:t>
            </w:r>
          </w:p>
        </w:tc>
      </w:tr>
      <w:tr w:rsidR="00387318" w:rsidRPr="00AD4518" w14:paraId="0F44AC95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30729F9E" w14:textId="77777777" w:rsidR="00387318" w:rsidRPr="00AD4518" w:rsidRDefault="00387318" w:rsidP="00D733CF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38622ED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29AAC72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7A77BC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Nakon nastave</w:t>
            </w:r>
          </w:p>
        </w:tc>
      </w:tr>
      <w:tr w:rsidR="00387318" w:rsidRPr="00AD4518" w14:paraId="3FC41FAC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589D8C72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14:paraId="18C07364" w14:textId="66C2069F" w:rsidR="00387318" w:rsidRDefault="00A51D3F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Prof. dr. sc. </w:t>
            </w:r>
            <w:r w:rsidR="00387318">
              <w:rPr>
                <w:rFonts w:ascii="Times New Roman" w:hAnsi="Times New Roman" w:cs="Times New Roman"/>
                <w:sz w:val="18"/>
              </w:rPr>
              <w:t>Smiljana Zrilić</w:t>
            </w:r>
          </w:p>
          <w:p w14:paraId="2F21D3B9" w14:textId="3F504B2C" w:rsidR="00A51D3F" w:rsidRPr="00AD4518" w:rsidRDefault="00A51D3F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Rade Zrilić, prof.</w:t>
            </w:r>
          </w:p>
        </w:tc>
      </w:tr>
      <w:tr w:rsidR="00387318" w:rsidRPr="00AD4518" w14:paraId="7432830B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61FFDD8D" w14:textId="77777777" w:rsidR="00387318" w:rsidRPr="00AD4518" w:rsidRDefault="00387318" w:rsidP="00D733CF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FE362C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4151767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6D3A649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318" w:rsidRPr="00AD4518" w14:paraId="186D20CA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50DA3D33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5F6A9F4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318" w:rsidRPr="00AD4518" w14:paraId="14518F9E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2D8FAF7D" w14:textId="77777777" w:rsidR="00387318" w:rsidRPr="00AD4518" w:rsidRDefault="00387318" w:rsidP="00D733CF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7C4C1A8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0EA2E898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1AC1B53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318" w:rsidRPr="00AD4518" w14:paraId="2402719A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17FF6051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14:paraId="3B1EB49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318" w:rsidRPr="00AD4518" w14:paraId="18EE5018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0CCCE0A3" w14:textId="77777777" w:rsidR="00387318" w:rsidRPr="00AD4518" w:rsidRDefault="00387318" w:rsidP="00D733CF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14:paraId="2AD28FD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14:paraId="6AE47DD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14:paraId="5ABCD2C2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318" w:rsidRPr="00AD4518" w14:paraId="110449DD" w14:textId="77777777" w:rsidTr="00D733CF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0983669D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7318" w:rsidRPr="00AD4518" w14:paraId="1BE58D24" w14:textId="77777777" w:rsidTr="00D733CF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6C9258EE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14:paraId="456AA4C3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14:paraId="273FA1E3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14:paraId="4F323B2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14:paraId="5514687D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14:paraId="0AF9600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387318" w:rsidRPr="00AD4518" w14:paraId="6C39A031" w14:textId="77777777" w:rsidTr="00D733CF">
        <w:tc>
          <w:tcPr>
            <w:tcW w:w="1801" w:type="dxa"/>
            <w:vMerge/>
            <w:shd w:val="clear" w:color="auto" w:fill="F2F2F2" w:themeFill="background1" w:themeFillShade="F2"/>
          </w:tcPr>
          <w:p w14:paraId="50645214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33ADA55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14:paraId="27AD509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14:paraId="3EF9F4C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14:paraId="1630E937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14:paraId="6D6F91CF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7318" w:rsidRPr="00AD4518" w14:paraId="6E70A99D" w14:textId="77777777" w:rsidTr="00D733CF">
        <w:tc>
          <w:tcPr>
            <w:tcW w:w="3296" w:type="dxa"/>
            <w:gridSpan w:val="8"/>
            <w:shd w:val="clear" w:color="auto" w:fill="F2F2F2" w:themeFill="background1" w:themeFillShade="F2"/>
          </w:tcPr>
          <w:p w14:paraId="79C36A83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14:paraId="58DA2763" w14:textId="77777777" w:rsidR="00387318" w:rsidRPr="00AD4518" w:rsidRDefault="00387318" w:rsidP="00387318">
            <w:pPr>
              <w:numPr>
                <w:ilvl w:val="0"/>
                <w:numId w:val="15"/>
              </w:numPr>
              <w:tabs>
                <w:tab w:val="left" w:pos="72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lang w:eastAsia="hr-HR"/>
              </w:rPr>
              <w:t xml:space="preserve">Putem samostalnog i kritičkog proučavanja literature te raspravama na seminarima i praksom u vježbaonicama, ovladati temeljnim spoznajama u području inkluzijskog odgoja i obrazovanja, utemeljenja, osnovnih pojmovnih određenja i neposrednog odgojnog djelovanja. </w:t>
            </w:r>
          </w:p>
          <w:p w14:paraId="4425EE49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Iskazati zakonske članke vezane uz mogućnost integracije 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i inkluzije </w:t>
            </w: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djece s posebnim potrebama u redoviti odgojno obrazovni sustav. </w:t>
            </w:r>
          </w:p>
          <w:p w14:paraId="7E3340E1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Implementirati odredbe Nacionalnog obrazovnog  </w:t>
            </w: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lastRenderedPageBreak/>
              <w:t>kurikuluma i zakonske odredbe koje govore o radu s djecom s posebnim potrebama.</w:t>
            </w:r>
          </w:p>
          <w:p w14:paraId="0F4CFA31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>Diskutirati zakonski okvir i mogućnosti primj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ene pojedinih odredaba u praksi</w:t>
            </w: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>.</w:t>
            </w:r>
          </w:p>
          <w:p w14:paraId="1726E66C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Opisati i implementirati </w:t>
            </w:r>
            <w:r w:rsidRPr="00AD4518">
              <w:rPr>
                <w:rFonts w:ascii="Times New Roman" w:eastAsia="Times New Roman" w:hAnsi="Times New Roman" w:cs="Times New Roman"/>
                <w:lang w:eastAsia="hr-HR"/>
              </w:rPr>
              <w:t>temeljne spoznaje u podrucju inkluzijskog odgoja, utemeljenja, osnovnih pojmovnih odredenja i neposrednog odgojnog djelovanja.</w:t>
            </w:r>
          </w:p>
          <w:p w14:paraId="4A626EB0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lang w:eastAsia="hr-HR"/>
              </w:rPr>
              <w:t>Cjelovito i sistematizirano pedagoški djelovati u radu s djecom s posebnim potrebama.</w:t>
            </w:r>
          </w:p>
          <w:p w14:paraId="3D3D2B48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lang w:eastAsia="hr-HR"/>
              </w:rPr>
              <w:t>Realizirati aktivnosti s djecom s posebnim potrebama, najprije kako bi prepoznali svaku pojedinu teškoću, surađivali sa stručnjacima različitog profila, s roditeljima, te kako bi uspješno radili s njima u grupi.</w:t>
            </w:r>
          </w:p>
          <w:p w14:paraId="6EB23EB9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lang w:eastAsia="hr-HR"/>
              </w:rPr>
              <w:t>Osmisliti i primijeniti posebne i prilagođene programe.</w:t>
            </w:r>
          </w:p>
          <w:p w14:paraId="471D29AE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>Učinkovito i djelotvorno surađivati sa stručnjacima različitog profila kako bi se djeci s posebnim potrebama omogućila uspješna, ne samo integracija, već i inkluzija, te otklonile sve emotivne i socijalne teškoće.</w:t>
            </w:r>
          </w:p>
          <w:p w14:paraId="44D4D665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>Osmisliti i realizirati brojne aktivnosti kojima bi se dijete s posebnim potrebama istaknulo u pozitivnom smislu u područjima za koji pokazuje poseban interes (likovne, glazbene, dramske radionice,…).</w:t>
            </w:r>
          </w:p>
          <w:p w14:paraId="3431C6E5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>Ukazati ostaloj djeci na važnost uvažavanja i prihvaćanja različitosti.</w:t>
            </w:r>
          </w:p>
          <w:p w14:paraId="74A80FBD" w14:textId="77777777" w:rsidR="00387318" w:rsidRPr="00AD4518" w:rsidRDefault="00387318" w:rsidP="00387318">
            <w:pPr>
              <w:numPr>
                <w:ilvl w:val="0"/>
                <w:numId w:val="10"/>
              </w:numPr>
              <w:suppressAutoHyphens/>
              <w:snapToGri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D4518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Osmisliti aktivnosti u kojima se djeca s posebnim potrebama naročito ističu.  </w:t>
            </w:r>
          </w:p>
        </w:tc>
      </w:tr>
      <w:tr w:rsidR="00387318" w:rsidRPr="00AD4518" w14:paraId="44DA8E1C" w14:textId="77777777" w:rsidTr="00D733CF">
        <w:tc>
          <w:tcPr>
            <w:tcW w:w="3296" w:type="dxa"/>
            <w:gridSpan w:val="8"/>
            <w:shd w:val="clear" w:color="auto" w:fill="F2F2F2" w:themeFill="background1" w:themeFillShade="F2"/>
          </w:tcPr>
          <w:p w14:paraId="7327D1DC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14:paraId="59AADF6E" w14:textId="77777777" w:rsidR="00387318" w:rsidRPr="00AD4518" w:rsidRDefault="00387318" w:rsidP="00387318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518">
              <w:rPr>
                <w:rFonts w:ascii="Times New Roman" w:hAnsi="Times New Roman" w:cs="Times New Roman"/>
              </w:rPr>
              <w:t>Preuzimanje odgovornosti u procesima daljnje osobne i profesionalne afirmacije svojeg stručnog profila, uz istovremeno promicanje značaja stručnog područja rada;</w:t>
            </w:r>
          </w:p>
          <w:p w14:paraId="0B4A5834" w14:textId="77777777" w:rsidR="00387318" w:rsidRPr="00AD4518" w:rsidRDefault="00387318" w:rsidP="00387318">
            <w:pPr>
              <w:pStyle w:val="Odlomakpopis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518">
              <w:rPr>
                <w:rFonts w:ascii="Times New Roman" w:hAnsi="Times New Roman" w:cs="Times New Roman"/>
              </w:rPr>
              <w:t>Samostalnim i kontinuiranim radom te različitim izvorima i metodama učenja postizati napredak u studiju, posebice u kontekstu inkluzivnog odgoja i obrazovanja;</w:t>
            </w:r>
          </w:p>
          <w:p w14:paraId="3E26832E" w14:textId="77777777" w:rsidR="00387318" w:rsidRPr="00AD4518" w:rsidRDefault="00387318" w:rsidP="00387318">
            <w:pPr>
              <w:pStyle w:val="Odlomakpopis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518">
              <w:rPr>
                <w:rFonts w:ascii="Times New Roman" w:hAnsi="Times New Roman" w:cs="Times New Roman"/>
              </w:rPr>
              <w:t>Pokazivati, razumjeti i promicati koncepte cjeloživotnog učenja zalaganjem za inkluzivni odgoj i obrazovanje;</w:t>
            </w:r>
          </w:p>
          <w:p w14:paraId="66834FB4" w14:textId="77777777" w:rsidR="00387318" w:rsidRPr="00AD4518" w:rsidRDefault="00387318" w:rsidP="00387318">
            <w:pPr>
              <w:pStyle w:val="Odlomakpopis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518">
              <w:rPr>
                <w:rFonts w:ascii="Times New Roman" w:hAnsi="Times New Roman" w:cs="Times New Roman"/>
              </w:rPr>
              <w:t xml:space="preserve">Demonstrirati temeljno poznavanje profesionalnog </w:t>
            </w:r>
            <w:r w:rsidRPr="00AD4518">
              <w:rPr>
                <w:rFonts w:ascii="Times New Roman" w:hAnsi="Times New Roman" w:cs="Times New Roman"/>
              </w:rPr>
              <w:lastRenderedPageBreak/>
              <w:t>polja rada na različitim i mnogostrukim razinama obrazovnih postignuća;</w:t>
            </w:r>
          </w:p>
          <w:p w14:paraId="56959DFB" w14:textId="77777777" w:rsidR="00387318" w:rsidRPr="00AD4518" w:rsidRDefault="00387318" w:rsidP="00387318">
            <w:pPr>
              <w:pStyle w:val="Odlomakpopis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518">
              <w:rPr>
                <w:rFonts w:ascii="Times New Roman" w:hAnsi="Times New Roman" w:cs="Times New Roman"/>
              </w:rPr>
              <w:t>Razvijati sposobnosti organiziranja i planiranja samostalnog učenja i napredovanja kroz studij na način kritičkog i samokritičnog propitivanja znanstvenih istina.</w:t>
            </w:r>
          </w:p>
        </w:tc>
      </w:tr>
      <w:tr w:rsidR="00387318" w:rsidRPr="00AD4518" w14:paraId="54174307" w14:textId="77777777" w:rsidTr="00D733CF">
        <w:tc>
          <w:tcPr>
            <w:tcW w:w="9288" w:type="dxa"/>
            <w:gridSpan w:val="31"/>
            <w:shd w:val="clear" w:color="auto" w:fill="D9D9D9" w:themeFill="background1" w:themeFillShade="D9"/>
          </w:tcPr>
          <w:p w14:paraId="0F8A9F8B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387318" w:rsidRPr="00AD4518" w14:paraId="38FE90FC" w14:textId="77777777" w:rsidTr="00D733CF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1B7351D7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14:paraId="321766F8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14:paraId="46D604F8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14:paraId="1B8985DF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14:paraId="05E18572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14:paraId="37C91A3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387318" w:rsidRPr="00AD4518" w14:paraId="2F140402" w14:textId="77777777" w:rsidTr="00D733CF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190CDC74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1D721DDE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14:paraId="3DF08B5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14:paraId="501D68B5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14:paraId="1346D022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14:paraId="1EAB5CCE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Times New Roman" w:cs="Times New Roman" w:hint="eastAsia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387318" w:rsidRPr="00AD4518" w14:paraId="6D20E9CB" w14:textId="77777777" w:rsidTr="00D733CF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14:paraId="2DEA8AE8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14:paraId="19DFB96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14:paraId="36D78293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14:paraId="04B90E0F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MS Gothic" w:eastAsia="MS Gothic" w:hAnsi="MS Gothic" w:cs="Times New Roman" w:hint="eastAsia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14:paraId="4A5D01F5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387318" w:rsidRPr="00AD4518" w14:paraId="2891B5DF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22B61020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14:paraId="3D956D5F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>Redovito pohađanje nastave, održan seminar uz prezentaciju</w:t>
            </w:r>
          </w:p>
        </w:tc>
      </w:tr>
      <w:tr w:rsidR="00387318" w:rsidRPr="00AD4518" w14:paraId="0CEE2030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78FAF61D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14:paraId="4EC0A90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14:paraId="502139FF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14:paraId="25BADE47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Mincho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jesenski ispitni rok</w:t>
            </w:r>
          </w:p>
        </w:tc>
      </w:tr>
      <w:tr w:rsidR="00387318" w:rsidRPr="00AD4518" w14:paraId="0FB9E44A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26559579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14:paraId="3C541A1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14:paraId="017A147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14:paraId="436EE0F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7318" w:rsidRPr="00AD4518" w14:paraId="0695DBE2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6977A76C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14:paraId="2E5ED172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7318" w:rsidRPr="00AD4518" w14:paraId="02AC53C2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3E211BEF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14:paraId="17396775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Definiranje inkluzivnog odgoja i obrazovanja;</w:t>
            </w:r>
          </w:p>
          <w:p w14:paraId="1042BFDC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Pretpostavke inkluzivnog odgoja i obrazovanja (legislativa, implementacija modela, kurikulum, kompetencije)</w:t>
            </w:r>
          </w:p>
          <w:p w14:paraId="6BC711EB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Zakonski aspekti inkluzivnog odgoja i obrazovanja u RH</w:t>
            </w:r>
          </w:p>
          <w:p w14:paraId="4F074AA6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Postupak pedagoške opservacije</w:t>
            </w:r>
          </w:p>
          <w:p w14:paraId="65C799E5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Modeli: individualizacija, prilagođeni program, posebni program</w:t>
            </w:r>
          </w:p>
          <w:p w14:paraId="3567CCFE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 xml:space="preserve">Sudionici inkluzivnog odgoja i obrazovanja </w:t>
            </w:r>
          </w:p>
          <w:p w14:paraId="6A300E34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Socijalizacijski utjecaj obitelji na ponašanje djeteta (na razini praćenja i ispitivanja utjecaja koje vrši cjelina obiteljske organizacije u konkretnom društvenom okruženju i na razini promatranja neposrednog djelovanja roditelja, postupaka, metoda i sredstava koje oni primjenjuju)</w:t>
            </w:r>
          </w:p>
          <w:p w14:paraId="509DCA3D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  <w:lang w:val="pl-PL"/>
              </w:rPr>
              <w:t>Djeca</w:t>
            </w:r>
            <w:r w:rsidRPr="00565FBA">
              <w:rPr>
                <w:rFonts w:ascii="Times New Roman" w:hAnsi="Times New Roman" w:cs="Times New Roman"/>
              </w:rPr>
              <w:t xml:space="preserve"> </w:t>
            </w:r>
            <w:r w:rsidRPr="00565FBA">
              <w:rPr>
                <w:rFonts w:ascii="Times New Roman" w:hAnsi="Times New Roman" w:cs="Times New Roman"/>
                <w:lang w:val="pl-PL"/>
              </w:rPr>
              <w:t>sa</w:t>
            </w:r>
            <w:r w:rsidRPr="00565FBA">
              <w:rPr>
                <w:rFonts w:ascii="Times New Roman" w:hAnsi="Times New Roman" w:cs="Times New Roman"/>
              </w:rPr>
              <w:t xml:space="preserve"> </w:t>
            </w:r>
            <w:r w:rsidRPr="00565FBA">
              <w:rPr>
                <w:rFonts w:ascii="Times New Roman" w:hAnsi="Times New Roman" w:cs="Times New Roman"/>
                <w:lang w:val="pl-PL"/>
              </w:rPr>
              <w:t>sni</w:t>
            </w:r>
            <w:r w:rsidRPr="00565FBA">
              <w:rPr>
                <w:rFonts w:ascii="Times New Roman" w:hAnsi="Times New Roman" w:cs="Times New Roman"/>
              </w:rPr>
              <w:t>ž</w:t>
            </w:r>
            <w:r w:rsidRPr="00565FBA">
              <w:rPr>
                <w:rFonts w:ascii="Times New Roman" w:hAnsi="Times New Roman" w:cs="Times New Roman"/>
                <w:lang w:val="pl-PL"/>
              </w:rPr>
              <w:t>enim</w:t>
            </w:r>
            <w:r w:rsidRPr="00565FBA">
              <w:rPr>
                <w:rFonts w:ascii="Times New Roman" w:hAnsi="Times New Roman" w:cs="Times New Roman"/>
              </w:rPr>
              <w:t xml:space="preserve"> </w:t>
            </w:r>
            <w:r w:rsidRPr="00565FBA">
              <w:rPr>
                <w:rFonts w:ascii="Times New Roman" w:hAnsi="Times New Roman" w:cs="Times New Roman"/>
                <w:lang w:val="pl-PL"/>
              </w:rPr>
              <w:t>intelektualnim</w:t>
            </w:r>
            <w:r w:rsidRPr="00565FBA">
              <w:rPr>
                <w:rFonts w:ascii="Times New Roman" w:hAnsi="Times New Roman" w:cs="Times New Roman"/>
              </w:rPr>
              <w:t xml:space="preserve"> </w:t>
            </w:r>
            <w:r w:rsidRPr="00565FBA">
              <w:rPr>
                <w:rFonts w:ascii="Times New Roman" w:hAnsi="Times New Roman" w:cs="Times New Roman"/>
                <w:lang w:val="pl-PL"/>
              </w:rPr>
              <w:t>sposobnostima</w:t>
            </w:r>
            <w:r w:rsidRPr="00565FBA">
              <w:rPr>
                <w:rFonts w:ascii="Times New Roman" w:hAnsi="Times New Roman" w:cs="Times New Roman"/>
              </w:rPr>
              <w:t xml:space="preserve">.  </w:t>
            </w:r>
          </w:p>
          <w:p w14:paraId="50646ED6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Poremećaji iz autističnog spektra. Aspergerov sindrom.</w:t>
            </w:r>
          </w:p>
          <w:p w14:paraId="37FCD811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 xml:space="preserve"> Oštećenja vida.</w:t>
            </w:r>
          </w:p>
          <w:p w14:paraId="79F9D339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Poremećaji sluha.</w:t>
            </w:r>
          </w:p>
          <w:p w14:paraId="002923C1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Poremećaji govora i glasa.</w:t>
            </w:r>
          </w:p>
          <w:p w14:paraId="454D41E9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Jezični poremećaji i posebne jezične teškoće.</w:t>
            </w:r>
          </w:p>
          <w:p w14:paraId="3FE65439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Studije slučaja i analiza.</w:t>
            </w:r>
          </w:p>
          <w:p w14:paraId="0239E900" w14:textId="77777777" w:rsidR="00387318" w:rsidRPr="00565FBA" w:rsidRDefault="00387318" w:rsidP="00387318">
            <w:pPr>
              <w:pStyle w:val="Odlomakpopisa"/>
              <w:numPr>
                <w:ilvl w:val="0"/>
                <w:numId w:val="3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</w:rPr>
            </w:pPr>
            <w:r w:rsidRPr="00565FBA">
              <w:rPr>
                <w:rFonts w:ascii="Times New Roman" w:eastAsia="MS Gothic" w:hAnsi="Times New Roman" w:cs="Times New Roman"/>
              </w:rPr>
              <w:t>Pomoćnici u vrtiću..</w:t>
            </w:r>
          </w:p>
        </w:tc>
      </w:tr>
      <w:tr w:rsidR="00387318" w:rsidRPr="00AD4518" w14:paraId="78D8AC0A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2815FA25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14:paraId="6E2A1E8C" w14:textId="77777777" w:rsidR="00387318" w:rsidRPr="003B69F1" w:rsidRDefault="00387318" w:rsidP="00387318">
            <w:pPr>
              <w:pStyle w:val="Odlomakpopisa"/>
              <w:numPr>
                <w:ilvl w:val="0"/>
                <w:numId w:val="35"/>
              </w:numPr>
              <w:suppressAutoHyphens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B69F1">
              <w:rPr>
                <w:rFonts w:ascii="Times New Roman" w:eastAsia="Calibri" w:hAnsi="Times New Roman" w:cs="Times New Roman"/>
                <w:bCs/>
              </w:rPr>
              <w:t>Bouillet, D. (2010): Izazovi integriranog odgoja i obrazovanja. Školska knjiga. Zagreb.</w:t>
            </w:r>
          </w:p>
          <w:p w14:paraId="60E2D37F" w14:textId="77777777" w:rsidR="00387318" w:rsidRPr="003B69F1" w:rsidRDefault="00387318" w:rsidP="00387318">
            <w:pPr>
              <w:pStyle w:val="Odlomakpopisa"/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</w:rPr>
            </w:pPr>
            <w:r w:rsidRPr="003B69F1">
              <w:rPr>
                <w:rFonts w:ascii="Times New Roman" w:eastAsia="Calibri" w:hAnsi="Times New Roman" w:cs="Times New Roman"/>
                <w:bCs/>
              </w:rPr>
              <w:t>Zrilić, S. (2011): Djeca s posebnim potrebama u vrtiću i nižim razredima osnovne škole. Zrinski d.d. Čakovec.</w:t>
            </w:r>
          </w:p>
        </w:tc>
      </w:tr>
      <w:tr w:rsidR="00387318" w:rsidRPr="00AD4518" w14:paraId="53D8028D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2B4CF3F8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14:paraId="42384025" w14:textId="77777777" w:rsidR="00387318" w:rsidRPr="00565FBA" w:rsidRDefault="00387318" w:rsidP="00387318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</w:pPr>
            <w:r w:rsidRPr="00565FBA">
              <w:rPr>
                <w:lang w:val="de-DE"/>
              </w:rPr>
              <w:t>Bla</w:t>
            </w:r>
            <w:r w:rsidRPr="00565FBA">
              <w:t>ž</w:t>
            </w:r>
            <w:r w:rsidRPr="00565FBA">
              <w:rPr>
                <w:lang w:val="de-DE"/>
              </w:rPr>
              <w:t>i</w:t>
            </w:r>
            <w:r w:rsidRPr="00565FBA">
              <w:t xml:space="preserve">, </w:t>
            </w:r>
            <w:r w:rsidRPr="00565FBA">
              <w:rPr>
                <w:lang w:val="de-DE"/>
              </w:rPr>
              <w:t>D</w:t>
            </w:r>
            <w:r w:rsidRPr="00565FBA">
              <w:t xml:space="preserve">.; </w:t>
            </w:r>
            <w:r w:rsidRPr="00565FBA">
              <w:rPr>
                <w:lang w:val="de-DE"/>
              </w:rPr>
              <w:t>Banek</w:t>
            </w:r>
            <w:r w:rsidRPr="00565FBA">
              <w:t xml:space="preserve">, </w:t>
            </w:r>
            <w:r w:rsidRPr="00565FBA">
              <w:rPr>
                <w:lang w:val="de-DE"/>
              </w:rPr>
              <w:t>Lj</w:t>
            </w:r>
            <w:r w:rsidRPr="00565FBA">
              <w:t>. (1998): Posebne jezične teškoće – uzrok školskom neuspjehu. Revija za rehabilitacijska istraživanja, 34.2., str. 183-190.</w:t>
            </w:r>
          </w:p>
          <w:p w14:paraId="0301971F" w14:textId="77777777" w:rsidR="00387318" w:rsidRPr="00565FBA" w:rsidRDefault="00387318" w:rsidP="00387318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</w:pPr>
            <w:r w:rsidRPr="00565FBA">
              <w:lastRenderedPageBreak/>
              <w:t>Dulčić A. (2001): Djeca oštećena sluha. Alineja, Zagreb.</w:t>
            </w:r>
          </w:p>
          <w:p w14:paraId="6F0F4545" w14:textId="77777777" w:rsidR="00387318" w:rsidRPr="00565FBA" w:rsidRDefault="00387318" w:rsidP="00387318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</w:pPr>
            <w:r w:rsidRPr="00565FBA">
              <w:t xml:space="preserve">Galić-Jušić, I. (2001): Što učiniti s mucanjem – cjeloviti pristup govoru i psihi. </w:t>
            </w:r>
            <w:r w:rsidRPr="00565FBA">
              <w:rPr>
                <w:lang w:val="de-DE"/>
              </w:rPr>
              <w:t>Lekenik</w:t>
            </w:r>
            <w:r w:rsidRPr="00565FBA">
              <w:t xml:space="preserve">. </w:t>
            </w:r>
            <w:r w:rsidRPr="00565FBA">
              <w:rPr>
                <w:lang w:val="de-DE"/>
              </w:rPr>
              <w:t>Ostvarenje</w:t>
            </w:r>
            <w:r w:rsidRPr="00565FBA">
              <w:t xml:space="preserve">, </w:t>
            </w:r>
            <w:r w:rsidRPr="00565FBA">
              <w:rPr>
                <w:lang w:val="de-DE"/>
              </w:rPr>
              <w:t>d</w:t>
            </w:r>
            <w:r w:rsidRPr="00565FBA">
              <w:t>.</w:t>
            </w:r>
            <w:r w:rsidRPr="00565FBA">
              <w:rPr>
                <w:lang w:val="de-DE"/>
              </w:rPr>
              <w:t>o</w:t>
            </w:r>
            <w:r w:rsidRPr="00565FBA">
              <w:t>.</w:t>
            </w:r>
            <w:r w:rsidRPr="00565FBA">
              <w:rPr>
                <w:lang w:val="de-DE"/>
              </w:rPr>
              <w:t>o</w:t>
            </w:r>
            <w:r w:rsidRPr="00565FBA">
              <w:t>.</w:t>
            </w:r>
          </w:p>
          <w:p w14:paraId="37E14D13" w14:textId="77777777" w:rsidR="00387318" w:rsidRPr="00565FBA" w:rsidRDefault="00387318" w:rsidP="00387318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</w:pPr>
            <w:r w:rsidRPr="00565FBA">
              <w:t xml:space="preserve">Greenspan, S.I. i Wieder, S. (2003), Dijete s posebnim potrebama. Poticanje intelektualnog i emocionalnog razvoja. Zagreb: Ostvarenje. </w:t>
            </w:r>
          </w:p>
          <w:p w14:paraId="595696C3" w14:textId="77777777" w:rsidR="00387318" w:rsidRPr="00565FBA" w:rsidRDefault="00387318" w:rsidP="00387318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</w:pPr>
            <w:r w:rsidRPr="00565FBA">
              <w:t>Kiš – Glavaš L, Fulgosi – Mastnjak R. (ur. 2002): Do prihvaćanja zajedno. Integracija djece s posebnim potrebama. IDEM, Zagreb.</w:t>
            </w:r>
          </w:p>
          <w:p w14:paraId="69E28DE7" w14:textId="77777777" w:rsidR="00387318" w:rsidRPr="00565FBA" w:rsidRDefault="00387318" w:rsidP="00387318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</w:pPr>
            <w:r w:rsidRPr="00565FBA">
              <w:t>Kostelnik, M., Onaga, E., Rohde, B., Whiren, A. (2004), Djeca s posebnim potrebama, Educa, Zagreb.</w:t>
            </w:r>
          </w:p>
          <w:p w14:paraId="336AD9AB" w14:textId="77777777" w:rsidR="00387318" w:rsidRPr="00565FBA" w:rsidRDefault="00387318" w:rsidP="00387318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</w:pPr>
            <w:r w:rsidRPr="00565FBA">
              <w:t xml:space="preserve">Posokhova, I. (1999): Razvoj govora i prevencija govornih poremećaja u djece. </w:t>
            </w:r>
            <w:r w:rsidRPr="00565FBA">
              <w:rPr>
                <w:lang w:val="de-DE"/>
              </w:rPr>
              <w:t>Priru</w:t>
            </w:r>
            <w:r w:rsidRPr="00565FBA">
              <w:t>č</w:t>
            </w:r>
            <w:r w:rsidRPr="00565FBA">
              <w:rPr>
                <w:lang w:val="de-DE"/>
              </w:rPr>
              <w:t>nik</w:t>
            </w:r>
            <w:r w:rsidRPr="00565FBA">
              <w:t xml:space="preserve"> </w:t>
            </w:r>
            <w:r w:rsidRPr="00565FBA">
              <w:rPr>
                <w:lang w:val="de-DE"/>
              </w:rPr>
              <w:t>za</w:t>
            </w:r>
            <w:r w:rsidRPr="00565FBA">
              <w:t xml:space="preserve"> </w:t>
            </w:r>
            <w:r w:rsidRPr="00565FBA">
              <w:rPr>
                <w:lang w:val="de-DE"/>
              </w:rPr>
              <w:t>roditelje</w:t>
            </w:r>
            <w:r w:rsidRPr="00565FBA">
              <w:t>. Zagreb. Ostvarenje.</w:t>
            </w:r>
            <w:r w:rsidRPr="00565FBA">
              <w:rPr>
                <w:b/>
                <w:bCs/>
              </w:rPr>
              <w:t xml:space="preserve"> </w:t>
            </w:r>
          </w:p>
          <w:p w14:paraId="252D4D8A" w14:textId="77777777" w:rsidR="00387318" w:rsidRPr="00565FBA" w:rsidRDefault="00387318" w:rsidP="00387318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</w:pPr>
            <w:r w:rsidRPr="00565FBA">
              <w:t>Zrilić, S. i Košta, T. (2008): Specifinosti rada sa slijepim djetetom u vrtiu i školi s posebnim naglaskom na slušnu</w:t>
            </w:r>
            <w:r w:rsidRPr="00565FBA">
              <w:rPr>
                <w:b/>
                <w:bCs/>
              </w:rPr>
              <w:t xml:space="preserve"> </w:t>
            </w:r>
            <w:r w:rsidRPr="00565FBA">
              <w:t>percepciju. Magistra Iadertina. Sveuilište u Zadru. br.3, (str. 171-18).</w:t>
            </w:r>
          </w:p>
          <w:p w14:paraId="5604677F" w14:textId="77777777" w:rsidR="00387318" w:rsidRPr="00565FBA" w:rsidRDefault="00387318" w:rsidP="00387318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u w:val="single"/>
              </w:rPr>
            </w:pPr>
            <w:r w:rsidRPr="00565FBA">
              <w:rPr>
                <w:rFonts w:ascii="Times New Roman" w:hAnsi="Times New Roman" w:cs="Times New Roman"/>
              </w:rPr>
              <w:t xml:space="preserve">Zrilić, S. i Košta, T. (2009): The possibilites of implementing the Croatian national education standard in teaching music to pupils with special educational needs. </w:t>
            </w:r>
            <w:r w:rsidRPr="00565FBA">
              <w:rPr>
                <w:rFonts w:ascii="Times New Roman" w:hAnsi="Times New Roman" w:cs="Times New Roman"/>
                <w:color w:val="000000"/>
              </w:rPr>
              <w:t>Glasbeno-pedagoški zbornik. Ljubljana.</w:t>
            </w:r>
            <w:r w:rsidRPr="00565FBA">
              <w:rPr>
                <w:rFonts w:ascii="Times New Roman" w:hAnsi="Times New Roman" w:cs="Times New Roman"/>
              </w:rPr>
              <w:t xml:space="preserve"> Zvezek 10: 72-84.</w:t>
            </w:r>
          </w:p>
          <w:p w14:paraId="02034E1B" w14:textId="77777777" w:rsidR="00387318" w:rsidRPr="00565FBA" w:rsidRDefault="00387318" w:rsidP="00387318">
            <w:pPr>
              <w:pStyle w:val="Odlomakpopisa"/>
              <w:numPr>
                <w:ilvl w:val="0"/>
                <w:numId w:val="34"/>
              </w:numPr>
              <w:tabs>
                <w:tab w:val="left" w:pos="907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FBA">
              <w:rPr>
                <w:rFonts w:ascii="Times New Roman" w:hAnsi="Times New Roman" w:cs="Times New Roman"/>
              </w:rPr>
              <w:t>Zrilić, S. i Valjan-Vukić, V. (2010): Implementacija nekih elemenata Montessori metode u radu s djetetom s Down sindromom u redovitom vrtiću.</w:t>
            </w:r>
          </w:p>
        </w:tc>
      </w:tr>
      <w:tr w:rsidR="00387318" w:rsidRPr="00AD4518" w14:paraId="0C1DD3A3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20E6C387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Mrežni izvori </w:t>
            </w:r>
          </w:p>
        </w:tc>
        <w:tc>
          <w:tcPr>
            <w:tcW w:w="7487" w:type="dxa"/>
            <w:gridSpan w:val="30"/>
          </w:tcPr>
          <w:p w14:paraId="4FE7D687" w14:textId="77777777" w:rsidR="00387318" w:rsidRPr="001A79C5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7318" w:rsidRPr="00AD4518" w14:paraId="4411B0D7" w14:textId="77777777" w:rsidTr="00D733CF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6F4CB87A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14:paraId="6D4E1D3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14:paraId="68C40C1D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7318" w:rsidRPr="00AD4518" w14:paraId="428D33F2" w14:textId="77777777" w:rsidTr="00D733CF">
        <w:tc>
          <w:tcPr>
            <w:tcW w:w="1801" w:type="dxa"/>
            <w:vMerge/>
            <w:shd w:val="clear" w:color="auto" w:fill="F2F2F2" w:themeFill="background1" w:themeFillShade="F2"/>
          </w:tcPr>
          <w:p w14:paraId="75BA0F0E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14:paraId="7DE07BF3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280020D3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14:paraId="27F808C2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14:paraId="7174C69A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14:paraId="27F3F0C4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14:paraId="54685B8E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387318" w:rsidRPr="00AD4518" w14:paraId="1471B460" w14:textId="77777777" w:rsidTr="00D733CF">
        <w:tc>
          <w:tcPr>
            <w:tcW w:w="1801" w:type="dxa"/>
            <w:vMerge/>
            <w:shd w:val="clear" w:color="auto" w:fill="F2F2F2" w:themeFill="background1" w:themeFillShade="F2"/>
          </w:tcPr>
          <w:p w14:paraId="3E0EB131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14:paraId="54B07C51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14:paraId="119E0F43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14:paraId="77BC3D07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0B7E1E85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14:paraId="00659A3B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14:paraId="54DA689A" w14:textId="77777777" w:rsidR="00387318" w:rsidRPr="00AD4518" w:rsidRDefault="00387318" w:rsidP="00D733CF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14:paraId="59EBCB5D" w14:textId="77777777" w:rsidR="00387318" w:rsidRPr="00AD4518" w:rsidRDefault="00387318" w:rsidP="00D733CF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14:paraId="45E59AD5" w14:textId="77777777" w:rsidR="00387318" w:rsidRPr="00AD4518" w:rsidRDefault="00387318" w:rsidP="00D733CF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AD4518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387318" w:rsidRPr="00AD4518" w14:paraId="395DA7FD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692175EE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14:paraId="43B607FF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 30% seminar i prezentacija, 70% završni ispit</w:t>
            </w:r>
          </w:p>
        </w:tc>
      </w:tr>
      <w:tr w:rsidR="00387318" w:rsidRPr="00AD4518" w14:paraId="18D42254" w14:textId="77777777" w:rsidTr="00D733CF">
        <w:tc>
          <w:tcPr>
            <w:tcW w:w="1801" w:type="dxa"/>
            <w:vMerge w:val="restart"/>
            <w:shd w:val="clear" w:color="auto" w:fill="F2F2F2" w:themeFill="background1" w:themeFillShade="F2"/>
          </w:tcPr>
          <w:p w14:paraId="59027365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14:paraId="4E11C567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14:paraId="1ACEE6D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0E7AD1ED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387318" w:rsidRPr="00AD4518" w14:paraId="1D4412A4" w14:textId="77777777" w:rsidTr="00D733CF">
        <w:tc>
          <w:tcPr>
            <w:tcW w:w="1801" w:type="dxa"/>
            <w:vMerge/>
            <w:shd w:val="clear" w:color="auto" w:fill="F2F2F2" w:themeFill="background1" w:themeFillShade="F2"/>
          </w:tcPr>
          <w:p w14:paraId="1D35B0F5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FD26293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351C646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387318" w:rsidRPr="00AD4518" w14:paraId="3389DEF1" w14:textId="77777777" w:rsidTr="00D733CF">
        <w:tc>
          <w:tcPr>
            <w:tcW w:w="1801" w:type="dxa"/>
            <w:vMerge/>
            <w:shd w:val="clear" w:color="auto" w:fill="F2F2F2" w:themeFill="background1" w:themeFillShade="F2"/>
          </w:tcPr>
          <w:p w14:paraId="578BEDE6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2E3285F8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634A46C5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387318" w:rsidRPr="00AD4518" w14:paraId="557EB4F3" w14:textId="77777777" w:rsidTr="00D733CF">
        <w:tc>
          <w:tcPr>
            <w:tcW w:w="1801" w:type="dxa"/>
            <w:vMerge/>
            <w:shd w:val="clear" w:color="auto" w:fill="F2F2F2" w:themeFill="background1" w:themeFillShade="F2"/>
          </w:tcPr>
          <w:p w14:paraId="4B3A8231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1EA165F3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30D0CE14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387318" w:rsidRPr="00AD4518" w14:paraId="63199F64" w14:textId="77777777" w:rsidTr="00D733CF">
        <w:tc>
          <w:tcPr>
            <w:tcW w:w="1801" w:type="dxa"/>
            <w:vMerge/>
            <w:shd w:val="clear" w:color="auto" w:fill="F2F2F2" w:themeFill="background1" w:themeFillShade="F2"/>
          </w:tcPr>
          <w:p w14:paraId="78F0A664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14:paraId="432C3B8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14:paraId="12F52F05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387318" w:rsidRPr="00AD4518" w14:paraId="40CEAFBE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6904B197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14:paraId="741DEE21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 </w:t>
            </w:r>
          </w:p>
          <w:p w14:paraId="3B4566FE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14:paraId="708CF39D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14:paraId="6A6AC9F7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☒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14:paraId="1DD2F35B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D4518">
              <w:rPr>
                <w:rFonts w:ascii="Segoe UI Symbol" w:eastAsia="MS Gothic" w:hAnsi="Segoe UI Symbol" w:cs="Segoe UI Symbol"/>
                <w:sz w:val="18"/>
              </w:rPr>
              <w:t>☐</w:t>
            </w:r>
            <w:r w:rsidRPr="00AD4518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7318" w:rsidRPr="00AD4518" w14:paraId="70E6BD51" w14:textId="77777777" w:rsidTr="00D733CF">
        <w:tc>
          <w:tcPr>
            <w:tcW w:w="1801" w:type="dxa"/>
            <w:shd w:val="clear" w:color="auto" w:fill="F2F2F2" w:themeFill="background1" w:themeFillShade="F2"/>
          </w:tcPr>
          <w:p w14:paraId="5438E304" w14:textId="77777777" w:rsidR="00387318" w:rsidRPr="00AD4518" w:rsidRDefault="00387318" w:rsidP="00D733CF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D4518">
              <w:rPr>
                <w:rFonts w:ascii="Times New Roman" w:hAnsi="Times New Roman" w:cs="Times New Roman"/>
                <w:b/>
                <w:sz w:val="18"/>
              </w:rPr>
              <w:t>Napomena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14:paraId="2569E5E0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AD4518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14:paraId="6AA4788C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AD4518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</w:t>
            </w:r>
            <w:r w:rsidRPr="00AD4518">
              <w:rPr>
                <w:rFonts w:ascii="Times New Roman" w:eastAsia="MS Gothic" w:hAnsi="Times New Roman" w:cs="Times New Roman"/>
                <w:sz w:val="18"/>
              </w:rPr>
              <w:lastRenderedPageBreak/>
              <w:t>akademske vrijednosti i načela.</w:t>
            </w:r>
            <w:r w:rsidRPr="00AD4518">
              <w:rPr>
                <w:rFonts w:ascii="Times New Roman" w:hAnsi="Times New Roman" w:cs="Times New Roman"/>
              </w:rPr>
              <w:t xml:space="preserve"> </w:t>
            </w: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[…] </w:t>
            </w:r>
          </w:p>
          <w:p w14:paraId="42B1793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14:paraId="2D83EB1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14:paraId="38DF2029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>- razne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14:paraId="62E184F5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26" w:history="1">
              <w:r w:rsidRPr="00AD4518">
                <w:rPr>
                  <w:rStyle w:val="Hiperveza"/>
                  <w:rFonts w:ascii="Times New Roman" w:eastAsia="MS Gothic" w:hAnsi="Times New Roman" w:cs="Times New Roman"/>
                  <w:i/>
                  <w:sz w:val="18"/>
                </w:rPr>
                <w:t>Pravilnik o stegovnoj odgovornosti studenata/studentica Sveučilišta u Zadru</w:t>
              </w:r>
            </w:hyperlink>
            <w:r w:rsidRPr="00AD4518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14:paraId="00B6907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76D0B018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14:paraId="3F006F86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14:paraId="0EC32ECA" w14:textId="77777777" w:rsidR="00387318" w:rsidRPr="00AD4518" w:rsidRDefault="00387318" w:rsidP="00D733CF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D4518">
              <w:rPr>
                <w:rFonts w:ascii="Times New Roman" w:eastAsia="MS Gothic" w:hAnsi="Times New Roman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 w:rsidRPr="00AD4518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14:paraId="5EF9C6A2" w14:textId="77777777" w:rsidR="00387318" w:rsidRPr="00AD4518" w:rsidRDefault="00387318" w:rsidP="00387318">
      <w:pPr>
        <w:rPr>
          <w:rFonts w:ascii="Times New Roman" w:hAnsi="Times New Roman"/>
          <w:sz w:val="24"/>
        </w:rPr>
      </w:pPr>
    </w:p>
    <w:p w14:paraId="2F461895" w14:textId="77777777" w:rsidR="00387318" w:rsidRDefault="00387318" w:rsidP="00387318"/>
    <w:p w14:paraId="2F29DCE7" w14:textId="77777777" w:rsidR="00D97249" w:rsidRDefault="00D97249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740C5C69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194227D3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19FE90E9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60A0A84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A425BEB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3ECD2AC7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5FEED70D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68BD07DB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36E3393F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4617F3D0" w14:textId="77777777" w:rsidR="00D733CF" w:rsidRDefault="00D733CF" w:rsidP="00BB68F4">
      <w:pPr>
        <w:jc w:val="center"/>
        <w:rPr>
          <w:rFonts w:ascii="Times New Roman" w:hAnsi="Times New Roman"/>
          <w:sz w:val="28"/>
          <w:szCs w:val="28"/>
        </w:rPr>
      </w:pPr>
    </w:p>
    <w:p w14:paraId="0682E34D" w14:textId="6BBEA34A" w:rsidR="00D733CF" w:rsidRDefault="00D733CF" w:rsidP="00FF0FAA">
      <w:pPr>
        <w:rPr>
          <w:rFonts w:ascii="Times New Roman" w:hAnsi="Times New Roman"/>
          <w:sz w:val="28"/>
          <w:szCs w:val="28"/>
        </w:rPr>
      </w:pPr>
    </w:p>
    <w:p w14:paraId="6656B9FE" w14:textId="685E128D" w:rsidR="00D733CF" w:rsidRDefault="00A51D3F" w:rsidP="00BB68F4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A51D3F">
        <w:rPr>
          <w:rFonts w:ascii="Times New Roman" w:hAnsi="Times New Roman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7BFAA188" wp14:editId="458F781D">
            <wp:extent cx="5581630" cy="84709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8188" cy="848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82A27E1" w14:textId="6D3586D6" w:rsidR="000C48C4" w:rsidRDefault="00FF0FAA" w:rsidP="00BB68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76EC94D1" wp14:editId="477FB87A">
            <wp:extent cx="5499100" cy="8490397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98" cy="853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8BE13" w14:textId="15D92CF1" w:rsidR="000C48C4" w:rsidRDefault="00FF0FAA" w:rsidP="00BB68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490F79C4" wp14:editId="4B1593F0">
            <wp:extent cx="5594350" cy="850757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11" cy="853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DC95B" w14:textId="76A4D941" w:rsidR="00FF0FAA" w:rsidRDefault="00FF0FAA" w:rsidP="00BB68F4">
      <w:pPr>
        <w:jc w:val="center"/>
        <w:rPr>
          <w:rFonts w:ascii="Times New Roman" w:hAnsi="Times New Roman"/>
          <w:sz w:val="28"/>
          <w:szCs w:val="28"/>
        </w:rPr>
      </w:pPr>
      <w:r w:rsidRPr="00FF0FAA">
        <w:rPr>
          <w:noProof/>
          <w:lang w:val="hr-HR" w:eastAsia="hr-HR"/>
        </w:rPr>
        <w:lastRenderedPageBreak/>
        <w:drawing>
          <wp:inline distT="0" distB="0" distL="0" distR="0" wp14:anchorId="2D2F8062" wp14:editId="441495CC">
            <wp:extent cx="5638800" cy="242781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4801" t="27513" r="25199" b="34215"/>
                    <a:stretch/>
                  </pic:blipFill>
                  <pic:spPr bwMode="auto">
                    <a:xfrm>
                      <a:off x="0" y="0"/>
                      <a:ext cx="5709580" cy="245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0FAA" w:rsidSect="00F6024D">
      <w:headerReference w:type="even" r:id="rId31"/>
      <w:headerReference w:type="default" r:id="rId32"/>
      <w:footerReference w:type="even" r:id="rId33"/>
      <w:footerReference w:type="default" r:id="rId34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7C56D" w14:textId="77777777" w:rsidR="002D2E8A" w:rsidRDefault="002D2E8A">
      <w:pPr>
        <w:spacing w:after="0" w:line="240" w:lineRule="auto"/>
      </w:pPr>
      <w:r>
        <w:separator/>
      </w:r>
    </w:p>
  </w:endnote>
  <w:endnote w:type="continuationSeparator" w:id="0">
    <w:p w14:paraId="579797B3" w14:textId="77777777" w:rsidR="002D2E8A" w:rsidRDefault="002D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A6487" w14:textId="77777777" w:rsidR="00276F03" w:rsidRDefault="00276F03"/>
  <w:p w14:paraId="421F59D2" w14:textId="7F8BF6DC" w:rsidR="00276F03" w:rsidRDefault="00276F03">
    <w:pPr>
      <w:pStyle w:val="FooterEven"/>
    </w:pPr>
    <w:r>
      <w:fldChar w:fldCharType="begin"/>
    </w:r>
    <w:r>
      <w:instrText xml:space="preserve"> PAGE   \* MERGEFORMAT </w:instrText>
    </w:r>
    <w:r>
      <w:fldChar w:fldCharType="separate"/>
    </w:r>
    <w:r w:rsidR="00452748" w:rsidRPr="00452748">
      <w:rPr>
        <w:noProof/>
        <w:sz w:val="24"/>
        <w:szCs w:val="24"/>
      </w:rPr>
      <w:t>40</w:t>
    </w:r>
    <w:r>
      <w:rPr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19C4D" w14:textId="77777777" w:rsidR="00276F03" w:rsidRDefault="00276F03"/>
  <w:p w14:paraId="1E15DF43" w14:textId="60985B6C" w:rsidR="00276F03" w:rsidRDefault="00276F03">
    <w:pPr>
      <w:pStyle w:val="FooterOdd"/>
    </w:pPr>
    <w:r>
      <w:fldChar w:fldCharType="begin"/>
    </w:r>
    <w:r>
      <w:instrText xml:space="preserve"> PAGE   \* MERGEFORMAT </w:instrText>
    </w:r>
    <w:r>
      <w:fldChar w:fldCharType="separate"/>
    </w:r>
    <w:r w:rsidR="00452748" w:rsidRPr="00452748">
      <w:rPr>
        <w:noProof/>
        <w:sz w:val="24"/>
        <w:szCs w:val="24"/>
      </w:rPr>
      <w:t>41</w:t>
    </w:r>
    <w:r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A9AF3" w14:textId="77777777" w:rsidR="002D2E8A" w:rsidRDefault="002D2E8A">
      <w:pPr>
        <w:spacing w:after="0" w:line="240" w:lineRule="auto"/>
      </w:pPr>
      <w:r>
        <w:separator/>
      </w:r>
    </w:p>
  </w:footnote>
  <w:footnote w:type="continuationSeparator" w:id="0">
    <w:p w14:paraId="156264A2" w14:textId="77777777" w:rsidR="002D2E8A" w:rsidRDefault="002D2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6270B" w14:textId="77777777" w:rsidR="00276F03" w:rsidRDefault="002D2E8A">
    <w:pPr>
      <w:pStyle w:val="HeaderEven"/>
    </w:pPr>
    <w:sdt>
      <w:sdtPr>
        <w:alias w:val="Title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76F03">
          <w:rPr>
            <w:lang w:val="hr-HR"/>
          </w:rPr>
          <w:t>IZVEDBENI PLAN NASTAVE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376AF" w14:textId="77777777" w:rsidR="00276F03" w:rsidRDefault="002D2E8A">
    <w:pPr>
      <w:pStyle w:val="HeaderOdd"/>
    </w:pPr>
    <w:sdt>
      <w:sdtPr>
        <w:alias w:val="Title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76F03">
          <w:rPr>
            <w:lang w:val="hr-HR"/>
          </w:rPr>
          <w:t>IZVEDBENI PLAN NASTAVE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Grafikeoznake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Grafikeoznake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Grafikeoznake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Grafikeoznake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pStyle w:val="Razina2poglavlj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DE7D0D"/>
    <w:multiLevelType w:val="hybridMultilevel"/>
    <w:tmpl w:val="5FD4C64E"/>
    <w:lvl w:ilvl="0" w:tplc="041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135E8C"/>
    <w:multiLevelType w:val="hybridMultilevel"/>
    <w:tmpl w:val="D9566E9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E27229"/>
    <w:multiLevelType w:val="hybridMultilevel"/>
    <w:tmpl w:val="E29AED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42BF7"/>
    <w:multiLevelType w:val="hybridMultilevel"/>
    <w:tmpl w:val="BCEC53E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C3F98"/>
    <w:multiLevelType w:val="hybridMultilevel"/>
    <w:tmpl w:val="C4987096"/>
    <w:lvl w:ilvl="0" w:tplc="E6E21BB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val="en-US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450C5D"/>
    <w:multiLevelType w:val="hybridMultilevel"/>
    <w:tmpl w:val="C80E41C4"/>
    <w:lvl w:ilvl="0" w:tplc="BE30F32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ED6A6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164C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E92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26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A55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406D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E17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628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DD2498"/>
    <w:multiLevelType w:val="hybridMultilevel"/>
    <w:tmpl w:val="3D3EF2D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0F1281"/>
    <w:multiLevelType w:val="hybridMultilevel"/>
    <w:tmpl w:val="43A8F4A6"/>
    <w:lvl w:ilvl="0" w:tplc="9C40B96A">
      <w:start w:val="1"/>
      <w:numFmt w:val="decimal"/>
      <w:lvlText w:val="%1."/>
      <w:lvlJc w:val="left"/>
      <w:pPr>
        <w:ind w:left="1068" w:hanging="360"/>
      </w:pPr>
      <w:rPr>
        <w:rFonts w:eastAsia="MS Gothic"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7E6D6A"/>
    <w:multiLevelType w:val="hybridMultilevel"/>
    <w:tmpl w:val="956257EA"/>
    <w:lvl w:ilvl="0" w:tplc="DB085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EC2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DA05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86A2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38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14C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7A2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606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74C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3115E"/>
    <w:multiLevelType w:val="hybridMultilevel"/>
    <w:tmpl w:val="DF7056C0"/>
    <w:lvl w:ilvl="0" w:tplc="D2EE91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4C96298"/>
    <w:multiLevelType w:val="hybridMultilevel"/>
    <w:tmpl w:val="637CEE7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C880799"/>
    <w:multiLevelType w:val="hybridMultilevel"/>
    <w:tmpl w:val="B7F49C8A"/>
    <w:lvl w:ilvl="0" w:tplc="FF12DD36">
      <w:start w:val="1"/>
      <w:numFmt w:val="bullet"/>
      <w:pStyle w:val="Grafikeoznake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FEDA89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5032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87AAB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5B004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429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9F6D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F10F2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9424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7B00F2F"/>
    <w:multiLevelType w:val="hybridMultilevel"/>
    <w:tmpl w:val="5FAA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F2EF5"/>
    <w:multiLevelType w:val="hybridMultilevel"/>
    <w:tmpl w:val="766C894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C264A"/>
    <w:multiLevelType w:val="hybridMultilevel"/>
    <w:tmpl w:val="D6DAFE14"/>
    <w:lvl w:ilvl="0" w:tplc="EF5C3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18BB32" w:tentative="1">
      <w:start w:val="1"/>
      <w:numFmt w:val="lowerLetter"/>
      <w:lvlText w:val="%2."/>
      <w:lvlJc w:val="left"/>
      <w:pPr>
        <w:ind w:left="1440" w:hanging="360"/>
      </w:pPr>
    </w:lvl>
    <w:lvl w:ilvl="2" w:tplc="DFCC3F60" w:tentative="1">
      <w:start w:val="1"/>
      <w:numFmt w:val="lowerRoman"/>
      <w:lvlText w:val="%3."/>
      <w:lvlJc w:val="right"/>
      <w:pPr>
        <w:ind w:left="2160" w:hanging="180"/>
      </w:pPr>
    </w:lvl>
    <w:lvl w:ilvl="3" w:tplc="DAF0D472" w:tentative="1">
      <w:start w:val="1"/>
      <w:numFmt w:val="decimal"/>
      <w:lvlText w:val="%4."/>
      <w:lvlJc w:val="left"/>
      <w:pPr>
        <w:ind w:left="2880" w:hanging="360"/>
      </w:pPr>
    </w:lvl>
    <w:lvl w:ilvl="4" w:tplc="C2E8F06A" w:tentative="1">
      <w:start w:val="1"/>
      <w:numFmt w:val="lowerLetter"/>
      <w:lvlText w:val="%5."/>
      <w:lvlJc w:val="left"/>
      <w:pPr>
        <w:ind w:left="3600" w:hanging="360"/>
      </w:pPr>
    </w:lvl>
    <w:lvl w:ilvl="5" w:tplc="B1D85240" w:tentative="1">
      <w:start w:val="1"/>
      <w:numFmt w:val="lowerRoman"/>
      <w:lvlText w:val="%6."/>
      <w:lvlJc w:val="right"/>
      <w:pPr>
        <w:ind w:left="4320" w:hanging="180"/>
      </w:pPr>
    </w:lvl>
    <w:lvl w:ilvl="6" w:tplc="F1363F4A" w:tentative="1">
      <w:start w:val="1"/>
      <w:numFmt w:val="decimal"/>
      <w:lvlText w:val="%7."/>
      <w:lvlJc w:val="left"/>
      <w:pPr>
        <w:ind w:left="5040" w:hanging="360"/>
      </w:pPr>
    </w:lvl>
    <w:lvl w:ilvl="7" w:tplc="49189200" w:tentative="1">
      <w:start w:val="1"/>
      <w:numFmt w:val="lowerLetter"/>
      <w:lvlText w:val="%8."/>
      <w:lvlJc w:val="left"/>
      <w:pPr>
        <w:ind w:left="5760" w:hanging="360"/>
      </w:pPr>
    </w:lvl>
    <w:lvl w:ilvl="8" w:tplc="827895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13FAC"/>
    <w:multiLevelType w:val="hybridMultilevel"/>
    <w:tmpl w:val="FB64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72DFD"/>
    <w:multiLevelType w:val="hybridMultilevel"/>
    <w:tmpl w:val="631A78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F7E75"/>
    <w:multiLevelType w:val="multilevel"/>
    <w:tmpl w:val="52666C3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4BB35ED7"/>
    <w:multiLevelType w:val="hybridMultilevel"/>
    <w:tmpl w:val="4F6EB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10B70"/>
    <w:multiLevelType w:val="hybridMultilevel"/>
    <w:tmpl w:val="06D4720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367B1"/>
    <w:multiLevelType w:val="hybridMultilevel"/>
    <w:tmpl w:val="0EEA9E08"/>
    <w:lvl w:ilvl="0" w:tplc="CF64CEBE">
      <w:start w:val="1"/>
      <w:numFmt w:val="decimal"/>
      <w:lvlText w:val="%1."/>
      <w:lvlJc w:val="left"/>
      <w:pPr>
        <w:ind w:left="720" w:hanging="360"/>
      </w:pPr>
      <w:rPr>
        <w:rFonts w:ascii="Times New Roman" w:eastAsia="MS Gothic" w:hAnsi="Times New Roman" w:cs="Times New Roman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17FCE"/>
    <w:multiLevelType w:val="hybridMultilevel"/>
    <w:tmpl w:val="850C82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2C1970"/>
    <w:multiLevelType w:val="hybridMultilevel"/>
    <w:tmpl w:val="18EC84A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9D425B"/>
    <w:multiLevelType w:val="hybridMultilevel"/>
    <w:tmpl w:val="56C2A392"/>
    <w:lvl w:ilvl="0" w:tplc="80664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86570A" w:tentative="1">
      <w:start w:val="1"/>
      <w:numFmt w:val="lowerLetter"/>
      <w:lvlText w:val="%2."/>
      <w:lvlJc w:val="left"/>
      <w:pPr>
        <w:ind w:left="1440" w:hanging="360"/>
      </w:pPr>
    </w:lvl>
    <w:lvl w:ilvl="2" w:tplc="9FFC128A" w:tentative="1">
      <w:start w:val="1"/>
      <w:numFmt w:val="lowerRoman"/>
      <w:lvlText w:val="%3."/>
      <w:lvlJc w:val="right"/>
      <w:pPr>
        <w:ind w:left="2160" w:hanging="180"/>
      </w:pPr>
    </w:lvl>
    <w:lvl w:ilvl="3" w:tplc="7C5C715E" w:tentative="1">
      <w:start w:val="1"/>
      <w:numFmt w:val="decimal"/>
      <w:lvlText w:val="%4."/>
      <w:lvlJc w:val="left"/>
      <w:pPr>
        <w:ind w:left="2880" w:hanging="360"/>
      </w:pPr>
    </w:lvl>
    <w:lvl w:ilvl="4" w:tplc="7D7A3BA6" w:tentative="1">
      <w:start w:val="1"/>
      <w:numFmt w:val="lowerLetter"/>
      <w:lvlText w:val="%5."/>
      <w:lvlJc w:val="left"/>
      <w:pPr>
        <w:ind w:left="3600" w:hanging="360"/>
      </w:pPr>
    </w:lvl>
    <w:lvl w:ilvl="5" w:tplc="C112741E" w:tentative="1">
      <w:start w:val="1"/>
      <w:numFmt w:val="lowerRoman"/>
      <w:lvlText w:val="%6."/>
      <w:lvlJc w:val="right"/>
      <w:pPr>
        <w:ind w:left="4320" w:hanging="180"/>
      </w:pPr>
    </w:lvl>
    <w:lvl w:ilvl="6" w:tplc="21FC208E" w:tentative="1">
      <w:start w:val="1"/>
      <w:numFmt w:val="decimal"/>
      <w:lvlText w:val="%7."/>
      <w:lvlJc w:val="left"/>
      <w:pPr>
        <w:ind w:left="5040" w:hanging="360"/>
      </w:pPr>
    </w:lvl>
    <w:lvl w:ilvl="7" w:tplc="3E0EE9F6" w:tentative="1">
      <w:start w:val="1"/>
      <w:numFmt w:val="lowerLetter"/>
      <w:lvlText w:val="%8."/>
      <w:lvlJc w:val="left"/>
      <w:pPr>
        <w:ind w:left="5760" w:hanging="360"/>
      </w:pPr>
    </w:lvl>
    <w:lvl w:ilvl="8" w:tplc="0C9E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26E17"/>
    <w:multiLevelType w:val="hybridMultilevel"/>
    <w:tmpl w:val="6C8211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7431D"/>
    <w:multiLevelType w:val="hybridMultilevel"/>
    <w:tmpl w:val="84C88836"/>
    <w:lvl w:ilvl="0" w:tplc="20EEA9D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724B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0C21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9C4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9C39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0C73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F86F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F084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74A64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763F1A"/>
    <w:multiLevelType w:val="hybridMultilevel"/>
    <w:tmpl w:val="1A8A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E5FE4"/>
    <w:multiLevelType w:val="hybridMultilevel"/>
    <w:tmpl w:val="105A94BA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31"/>
  </w:num>
  <w:num w:numId="9">
    <w:abstractNumId w:val="20"/>
  </w:num>
  <w:num w:numId="10">
    <w:abstractNumId w:val="33"/>
  </w:num>
  <w:num w:numId="11">
    <w:abstractNumId w:val="29"/>
  </w:num>
  <w:num w:numId="12">
    <w:abstractNumId w:val="14"/>
  </w:num>
  <w:num w:numId="13">
    <w:abstractNumId w:val="10"/>
  </w:num>
  <w:num w:numId="14">
    <w:abstractNumId w:val="15"/>
  </w:num>
  <w:num w:numId="15">
    <w:abstractNumId w:val="13"/>
  </w:num>
  <w:num w:numId="16">
    <w:abstractNumId w:val="33"/>
  </w:num>
  <w:num w:numId="17">
    <w:abstractNumId w:val="6"/>
  </w:num>
  <w:num w:numId="18">
    <w:abstractNumId w:val="5"/>
  </w:num>
  <w:num w:numId="19">
    <w:abstractNumId w:val="32"/>
  </w:num>
  <w:num w:numId="20">
    <w:abstractNumId w:val="21"/>
  </w:num>
  <w:num w:numId="21">
    <w:abstractNumId w:val="24"/>
  </w:num>
  <w:num w:numId="22">
    <w:abstractNumId w:val="18"/>
  </w:num>
  <w:num w:numId="23">
    <w:abstractNumId w:val="19"/>
  </w:num>
  <w:num w:numId="24">
    <w:abstractNumId w:val="8"/>
  </w:num>
  <w:num w:numId="25">
    <w:abstractNumId w:val="28"/>
  </w:num>
  <w:num w:numId="26">
    <w:abstractNumId w:val="25"/>
  </w:num>
  <w:num w:numId="27">
    <w:abstractNumId w:val="23"/>
  </w:num>
  <w:num w:numId="28">
    <w:abstractNumId w:val="26"/>
  </w:num>
  <w:num w:numId="29">
    <w:abstractNumId w:val="27"/>
  </w:num>
  <w:num w:numId="30">
    <w:abstractNumId w:val="11"/>
  </w:num>
  <w:num w:numId="31">
    <w:abstractNumId w:val="9"/>
  </w:num>
  <w:num w:numId="32">
    <w:abstractNumId w:val="12"/>
  </w:num>
  <w:num w:numId="33">
    <w:abstractNumId w:val="22"/>
  </w:num>
  <w:num w:numId="34">
    <w:abstractNumId w:val="30"/>
  </w:num>
  <w:num w:numId="35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hideSpellingErrors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3AA"/>
    <w:rsid w:val="00024878"/>
    <w:rsid w:val="00044C1B"/>
    <w:rsid w:val="000452A9"/>
    <w:rsid w:val="000675A9"/>
    <w:rsid w:val="000829EE"/>
    <w:rsid w:val="000A205D"/>
    <w:rsid w:val="000C48C4"/>
    <w:rsid w:val="000C7DF2"/>
    <w:rsid w:val="001115FC"/>
    <w:rsid w:val="00111FBA"/>
    <w:rsid w:val="001231D4"/>
    <w:rsid w:val="00140340"/>
    <w:rsid w:val="00152EB7"/>
    <w:rsid w:val="0017235D"/>
    <w:rsid w:val="001767E0"/>
    <w:rsid w:val="00177506"/>
    <w:rsid w:val="00183F02"/>
    <w:rsid w:val="001A46C8"/>
    <w:rsid w:val="001C412C"/>
    <w:rsid w:val="00201CF5"/>
    <w:rsid w:val="002355B5"/>
    <w:rsid w:val="002710A9"/>
    <w:rsid w:val="00276F03"/>
    <w:rsid w:val="002774B4"/>
    <w:rsid w:val="00294C87"/>
    <w:rsid w:val="00294C97"/>
    <w:rsid w:val="002D1A44"/>
    <w:rsid w:val="002D2E8A"/>
    <w:rsid w:val="002F42C9"/>
    <w:rsid w:val="00320293"/>
    <w:rsid w:val="00323745"/>
    <w:rsid w:val="00335D28"/>
    <w:rsid w:val="00360463"/>
    <w:rsid w:val="00374E66"/>
    <w:rsid w:val="00387318"/>
    <w:rsid w:val="00393A8C"/>
    <w:rsid w:val="003975C1"/>
    <w:rsid w:val="003B314E"/>
    <w:rsid w:val="003B6817"/>
    <w:rsid w:val="003C7A46"/>
    <w:rsid w:val="003E48B8"/>
    <w:rsid w:val="00417DA8"/>
    <w:rsid w:val="00452748"/>
    <w:rsid w:val="0046175F"/>
    <w:rsid w:val="00465A9B"/>
    <w:rsid w:val="0047403F"/>
    <w:rsid w:val="004837FF"/>
    <w:rsid w:val="00487E21"/>
    <w:rsid w:val="004957E8"/>
    <w:rsid w:val="00497453"/>
    <w:rsid w:val="004A1DE3"/>
    <w:rsid w:val="004A525C"/>
    <w:rsid w:val="004B457D"/>
    <w:rsid w:val="004D3274"/>
    <w:rsid w:val="004E7A9E"/>
    <w:rsid w:val="004F255E"/>
    <w:rsid w:val="005005C7"/>
    <w:rsid w:val="0052142E"/>
    <w:rsid w:val="00523B58"/>
    <w:rsid w:val="005623D9"/>
    <w:rsid w:val="005740A6"/>
    <w:rsid w:val="00574BB2"/>
    <w:rsid w:val="00575177"/>
    <w:rsid w:val="00576FA9"/>
    <w:rsid w:val="0059478A"/>
    <w:rsid w:val="00596FAF"/>
    <w:rsid w:val="00637B68"/>
    <w:rsid w:val="00646888"/>
    <w:rsid w:val="0069420E"/>
    <w:rsid w:val="006A307A"/>
    <w:rsid w:val="006A5CFA"/>
    <w:rsid w:val="006B3559"/>
    <w:rsid w:val="006C21C6"/>
    <w:rsid w:val="006C6B98"/>
    <w:rsid w:val="006D63A7"/>
    <w:rsid w:val="00744A3E"/>
    <w:rsid w:val="0076070B"/>
    <w:rsid w:val="00773831"/>
    <w:rsid w:val="007964F9"/>
    <w:rsid w:val="007B63B7"/>
    <w:rsid w:val="007D6733"/>
    <w:rsid w:val="007E3CFE"/>
    <w:rsid w:val="00803FCE"/>
    <w:rsid w:val="00852EB6"/>
    <w:rsid w:val="008606A9"/>
    <w:rsid w:val="00885805"/>
    <w:rsid w:val="008934E9"/>
    <w:rsid w:val="008C1FD9"/>
    <w:rsid w:val="008C2454"/>
    <w:rsid w:val="008D4AC4"/>
    <w:rsid w:val="008E2C9D"/>
    <w:rsid w:val="00913F67"/>
    <w:rsid w:val="00950DAA"/>
    <w:rsid w:val="00974162"/>
    <w:rsid w:val="00977104"/>
    <w:rsid w:val="009A4D93"/>
    <w:rsid w:val="009A6ED9"/>
    <w:rsid w:val="009C26F0"/>
    <w:rsid w:val="009C7B87"/>
    <w:rsid w:val="009E19C2"/>
    <w:rsid w:val="00A050B8"/>
    <w:rsid w:val="00A209EB"/>
    <w:rsid w:val="00A42A5C"/>
    <w:rsid w:val="00A51D3F"/>
    <w:rsid w:val="00A531A0"/>
    <w:rsid w:val="00A60E76"/>
    <w:rsid w:val="00A96008"/>
    <w:rsid w:val="00AC36C7"/>
    <w:rsid w:val="00AE1292"/>
    <w:rsid w:val="00AE23AA"/>
    <w:rsid w:val="00AF0BF6"/>
    <w:rsid w:val="00B12C11"/>
    <w:rsid w:val="00B82365"/>
    <w:rsid w:val="00BB68F4"/>
    <w:rsid w:val="00BE5887"/>
    <w:rsid w:val="00C04A47"/>
    <w:rsid w:val="00C42262"/>
    <w:rsid w:val="00C6042B"/>
    <w:rsid w:val="00C61191"/>
    <w:rsid w:val="00C67685"/>
    <w:rsid w:val="00C83F7C"/>
    <w:rsid w:val="00C93A9F"/>
    <w:rsid w:val="00CB2113"/>
    <w:rsid w:val="00CB4B00"/>
    <w:rsid w:val="00CC3511"/>
    <w:rsid w:val="00CE428E"/>
    <w:rsid w:val="00CE629D"/>
    <w:rsid w:val="00CF6950"/>
    <w:rsid w:val="00D165E8"/>
    <w:rsid w:val="00D3722C"/>
    <w:rsid w:val="00D62978"/>
    <w:rsid w:val="00D72C70"/>
    <w:rsid w:val="00D733CF"/>
    <w:rsid w:val="00D97249"/>
    <w:rsid w:val="00DA0D50"/>
    <w:rsid w:val="00DB7651"/>
    <w:rsid w:val="00DC7AF6"/>
    <w:rsid w:val="00DD1EE0"/>
    <w:rsid w:val="00DD6B15"/>
    <w:rsid w:val="00DF1DA2"/>
    <w:rsid w:val="00DF5148"/>
    <w:rsid w:val="00E00481"/>
    <w:rsid w:val="00E026BC"/>
    <w:rsid w:val="00E4791F"/>
    <w:rsid w:val="00E52D28"/>
    <w:rsid w:val="00E86BCA"/>
    <w:rsid w:val="00E97D0B"/>
    <w:rsid w:val="00EA4BC2"/>
    <w:rsid w:val="00EB4EEE"/>
    <w:rsid w:val="00EE1C3D"/>
    <w:rsid w:val="00EF1760"/>
    <w:rsid w:val="00F04A10"/>
    <w:rsid w:val="00F12311"/>
    <w:rsid w:val="00F27259"/>
    <w:rsid w:val="00F3048E"/>
    <w:rsid w:val="00F31C37"/>
    <w:rsid w:val="00F6024D"/>
    <w:rsid w:val="00F63E4D"/>
    <w:rsid w:val="00F840D1"/>
    <w:rsid w:val="00F926D2"/>
    <w:rsid w:val="00F93FB4"/>
    <w:rsid w:val="00FB48CA"/>
    <w:rsid w:val="00FE563A"/>
    <w:rsid w:val="00FF0E44"/>
    <w:rsid w:val="00FF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0FA18"/>
  <w15:docId w15:val="{F4F982F2-E506-4D7C-8975-CF9CD6F7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24D"/>
    <w:pPr>
      <w:spacing w:after="180" w:line="264" w:lineRule="auto"/>
    </w:pPr>
    <w:rPr>
      <w:lang w:eastAsia="ja-JP"/>
    </w:rPr>
  </w:style>
  <w:style w:type="paragraph" w:styleId="Naslov1">
    <w:name w:val="heading 1"/>
    <w:basedOn w:val="Normal"/>
    <w:next w:val="Normal"/>
    <w:link w:val="Naslov1Char"/>
    <w:uiPriority w:val="9"/>
    <w:unhideWhenUsed/>
    <w:qFormat/>
    <w:rsid w:val="00F6024D"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6024D"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6024D"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6024D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6024D"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6024D"/>
    <w:pPr>
      <w:spacing w:after="0"/>
      <w:outlineLvl w:val="5"/>
    </w:pPr>
    <w:rPr>
      <w:b/>
      <w:color w:val="DD8047" w:themeColor="accent2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6024D"/>
    <w:pPr>
      <w:spacing w:after="0"/>
      <w:outlineLvl w:val="6"/>
    </w:pPr>
    <w:rPr>
      <w:smallCaps/>
      <w:color w:val="000000" w:themeColor="text1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6024D"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6024D"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6024D"/>
    <w:rPr>
      <w:rFonts w:asciiTheme="majorHAnsi" w:hAnsiTheme="majorHAnsi" w:cs="Times New Roman"/>
      <w:caps/>
      <w:color w:val="775F55" w:themeColor="text2"/>
      <w:sz w:val="32"/>
      <w:szCs w:val="32"/>
      <w:lang w:eastAsia="ja-JP"/>
    </w:rPr>
  </w:style>
  <w:style w:type="character" w:customStyle="1" w:styleId="Naslov2Char">
    <w:name w:val="Naslov 2 Char"/>
    <w:basedOn w:val="Zadanifontodlomka"/>
    <w:link w:val="Naslov2"/>
    <w:uiPriority w:val="9"/>
    <w:rsid w:val="00F6024D"/>
    <w:rPr>
      <w:rFonts w:cs="Times New Roman"/>
      <w:b/>
      <w:color w:val="94B6D2" w:themeColor="accent1"/>
      <w:spacing w:val="20"/>
      <w:sz w:val="28"/>
      <w:szCs w:val="28"/>
      <w:lang w:eastAsia="ja-JP"/>
    </w:rPr>
  </w:style>
  <w:style w:type="character" w:customStyle="1" w:styleId="Naslov3Char">
    <w:name w:val="Naslov 3 Char"/>
    <w:basedOn w:val="Zadanifontodlomka"/>
    <w:link w:val="Naslov3"/>
    <w:uiPriority w:val="9"/>
    <w:rsid w:val="00F6024D"/>
    <w:rPr>
      <w:rFonts w:cs="Times New Roman"/>
      <w:b/>
      <w:color w:val="000000" w:themeColor="text1"/>
      <w:spacing w:val="10"/>
      <w:sz w:val="23"/>
      <w:szCs w:val="24"/>
      <w:lang w:eastAsia="ja-JP"/>
    </w:rPr>
  </w:style>
  <w:style w:type="paragraph" w:styleId="Podnoje">
    <w:name w:val="footer"/>
    <w:basedOn w:val="Normal"/>
    <w:link w:val="PodnojeChar"/>
    <w:uiPriority w:val="99"/>
    <w:unhideWhenUsed/>
    <w:rsid w:val="00F6024D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6024D"/>
    <w:rPr>
      <w:rFonts w:cs="Times New Roman"/>
      <w:sz w:val="23"/>
      <w:szCs w:val="20"/>
      <w:lang w:eastAsia="ja-JP"/>
    </w:rPr>
  </w:style>
  <w:style w:type="paragraph" w:styleId="Zaglavlje">
    <w:name w:val="header"/>
    <w:basedOn w:val="Normal"/>
    <w:link w:val="ZaglavljeChar"/>
    <w:uiPriority w:val="99"/>
    <w:unhideWhenUsed/>
    <w:rsid w:val="00F6024D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6024D"/>
    <w:rPr>
      <w:rFonts w:cs="Times New Roman"/>
      <w:sz w:val="23"/>
      <w:szCs w:val="20"/>
      <w:lang w:eastAsia="ja-JP"/>
    </w:rPr>
  </w:style>
  <w:style w:type="paragraph" w:styleId="Naglaencitat">
    <w:name w:val="Intense Quote"/>
    <w:basedOn w:val="Normal"/>
    <w:link w:val="NaglaencitatChar"/>
    <w:uiPriority w:val="30"/>
    <w:qFormat/>
    <w:rsid w:val="00F6024D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6024D"/>
    <w:rPr>
      <w:rFonts w:cs="Times New Roman"/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paragraph" w:styleId="Podnaslov">
    <w:name w:val="Subtitle"/>
    <w:basedOn w:val="Normal"/>
    <w:link w:val="PodnaslovChar"/>
    <w:uiPriority w:val="11"/>
    <w:qFormat/>
    <w:rsid w:val="00F6024D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F6024D"/>
    <w:rPr>
      <w:rFonts w:asciiTheme="majorHAnsi" w:hAnsiTheme="majorHAnsi" w:cs="Times New Roman"/>
      <w:b/>
      <w:caps/>
      <w:color w:val="DD8047" w:themeColor="accent2"/>
      <w:spacing w:val="50"/>
      <w:sz w:val="24"/>
      <w:lang w:eastAsia="ja-JP"/>
    </w:rPr>
  </w:style>
  <w:style w:type="paragraph" w:styleId="Naslov">
    <w:name w:val="Title"/>
    <w:basedOn w:val="Normal"/>
    <w:link w:val="NaslovChar"/>
    <w:uiPriority w:val="10"/>
    <w:qFormat/>
    <w:rsid w:val="00F6024D"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F6024D"/>
    <w:rPr>
      <w:rFonts w:cs="Times New Roman"/>
      <w:color w:val="775F55" w:themeColor="text2"/>
      <w:sz w:val="72"/>
      <w:szCs w:val="48"/>
      <w:lang w:eastAsia="ja-JP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6024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024D"/>
    <w:rPr>
      <w:rFonts w:ascii="Tahoma" w:hAnsi="Tahoma" w:cs="Tahoma"/>
      <w:sz w:val="16"/>
      <w:szCs w:val="16"/>
      <w:lang w:eastAsia="ja-JP"/>
    </w:rPr>
  </w:style>
  <w:style w:type="character" w:styleId="Naslovknjige">
    <w:name w:val="Book Title"/>
    <w:basedOn w:val="Zadanifontodlomka"/>
    <w:uiPriority w:val="33"/>
    <w:qFormat/>
    <w:rsid w:val="00F6024D"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Opisslike">
    <w:name w:val="caption"/>
    <w:basedOn w:val="Normal"/>
    <w:next w:val="Normal"/>
    <w:uiPriority w:val="35"/>
    <w:unhideWhenUsed/>
    <w:rsid w:val="00F6024D"/>
    <w:rPr>
      <w:b/>
      <w:bCs/>
      <w:caps/>
      <w:sz w:val="16"/>
      <w:szCs w:val="18"/>
    </w:rPr>
  </w:style>
  <w:style w:type="character" w:styleId="Istaknuto">
    <w:name w:val="Emphasis"/>
    <w:uiPriority w:val="99"/>
    <w:qFormat/>
    <w:rsid w:val="00F6024D"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6024D"/>
    <w:rPr>
      <w:rFonts w:cs="Times New Roman"/>
      <w:caps/>
      <w:spacing w:val="14"/>
      <w:lang w:eastAsia="ja-JP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6024D"/>
    <w:rPr>
      <w:rFonts w:cs="Times New Roman"/>
      <w:b/>
      <w:color w:val="775F55" w:themeColor="text2"/>
      <w:spacing w:val="10"/>
      <w:sz w:val="23"/>
      <w:szCs w:val="26"/>
      <w:lang w:eastAsia="ja-JP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6024D"/>
    <w:rPr>
      <w:rFonts w:cs="Times New Roman"/>
      <w:b/>
      <w:color w:val="DD8047" w:themeColor="accent2"/>
      <w:spacing w:val="10"/>
      <w:sz w:val="23"/>
      <w:szCs w:val="20"/>
      <w:lang w:eastAsia="ja-JP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6024D"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6024D"/>
    <w:rPr>
      <w:rFonts w:cs="Times New Roman"/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6024D"/>
    <w:rPr>
      <w:rFonts w:cs="Times New Roman"/>
      <w:b/>
      <w:caps/>
      <w:color w:val="A5AB81" w:themeColor="accent3"/>
      <w:spacing w:val="40"/>
      <w:sz w:val="20"/>
      <w:szCs w:val="20"/>
      <w:lang w:eastAsia="ja-JP"/>
    </w:rPr>
  </w:style>
  <w:style w:type="character" w:styleId="Hiperveza">
    <w:name w:val="Hyperlink"/>
    <w:basedOn w:val="Zadanifontodlomka"/>
    <w:uiPriority w:val="99"/>
    <w:unhideWhenUsed/>
    <w:rsid w:val="00F6024D"/>
    <w:rPr>
      <w:color w:val="F7B615" w:themeColor="hyperlink"/>
      <w:u w:val="single"/>
    </w:rPr>
  </w:style>
  <w:style w:type="character" w:styleId="Jakoisticanje">
    <w:name w:val="Intense Emphasis"/>
    <w:basedOn w:val="Zadanifontodlomka"/>
    <w:uiPriority w:val="21"/>
    <w:qFormat/>
    <w:rsid w:val="00F6024D"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Istaknutareferenca">
    <w:name w:val="Intense Reference"/>
    <w:basedOn w:val="Zadanifontodlomka"/>
    <w:uiPriority w:val="32"/>
    <w:qFormat/>
    <w:rsid w:val="00F6024D"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Popis">
    <w:name w:val="List"/>
    <w:basedOn w:val="Normal"/>
    <w:uiPriority w:val="99"/>
    <w:semiHidden/>
    <w:unhideWhenUsed/>
    <w:rsid w:val="00F6024D"/>
    <w:pPr>
      <w:ind w:left="360" w:hanging="360"/>
    </w:pPr>
  </w:style>
  <w:style w:type="paragraph" w:styleId="Popis2">
    <w:name w:val="List 2"/>
    <w:basedOn w:val="Normal"/>
    <w:uiPriority w:val="99"/>
    <w:semiHidden/>
    <w:unhideWhenUsed/>
    <w:rsid w:val="00F6024D"/>
    <w:pPr>
      <w:ind w:left="720" w:hanging="360"/>
    </w:pPr>
  </w:style>
  <w:style w:type="paragraph" w:styleId="Grafikeoznake">
    <w:name w:val="List Bullet"/>
    <w:basedOn w:val="Normal"/>
    <w:uiPriority w:val="36"/>
    <w:unhideWhenUsed/>
    <w:qFormat/>
    <w:rsid w:val="00F6024D"/>
    <w:pPr>
      <w:numPr>
        <w:numId w:val="3"/>
      </w:numPr>
    </w:pPr>
    <w:rPr>
      <w:sz w:val="24"/>
    </w:rPr>
  </w:style>
  <w:style w:type="paragraph" w:styleId="Grafikeoznake2">
    <w:name w:val="List Bullet 2"/>
    <w:basedOn w:val="Normal"/>
    <w:uiPriority w:val="36"/>
    <w:unhideWhenUsed/>
    <w:qFormat/>
    <w:rsid w:val="00F6024D"/>
    <w:pPr>
      <w:numPr>
        <w:numId w:val="4"/>
      </w:numPr>
    </w:pPr>
    <w:rPr>
      <w:color w:val="94B6D2" w:themeColor="accent1"/>
    </w:rPr>
  </w:style>
  <w:style w:type="paragraph" w:styleId="Grafikeoznake3">
    <w:name w:val="List Bullet 3"/>
    <w:basedOn w:val="Normal"/>
    <w:uiPriority w:val="36"/>
    <w:unhideWhenUsed/>
    <w:qFormat/>
    <w:rsid w:val="00F6024D"/>
    <w:pPr>
      <w:numPr>
        <w:numId w:val="5"/>
      </w:numPr>
    </w:pPr>
    <w:rPr>
      <w:color w:val="DD8047" w:themeColor="accent2"/>
    </w:rPr>
  </w:style>
  <w:style w:type="paragraph" w:styleId="Grafikeoznake4">
    <w:name w:val="List Bullet 4"/>
    <w:basedOn w:val="Normal"/>
    <w:uiPriority w:val="36"/>
    <w:unhideWhenUsed/>
    <w:qFormat/>
    <w:rsid w:val="00F6024D"/>
    <w:pPr>
      <w:numPr>
        <w:numId w:val="6"/>
      </w:numPr>
    </w:pPr>
    <w:rPr>
      <w:caps/>
      <w:spacing w:val="4"/>
    </w:rPr>
  </w:style>
  <w:style w:type="paragraph" w:styleId="Grafikeoznake5">
    <w:name w:val="List Bullet 5"/>
    <w:basedOn w:val="Normal"/>
    <w:uiPriority w:val="36"/>
    <w:unhideWhenUsed/>
    <w:qFormat/>
    <w:rsid w:val="00F6024D"/>
    <w:pPr>
      <w:numPr>
        <w:numId w:val="7"/>
      </w:numPr>
    </w:pPr>
  </w:style>
  <w:style w:type="paragraph" w:styleId="Odlomakpopisa">
    <w:name w:val="List Paragraph"/>
    <w:basedOn w:val="Normal"/>
    <w:link w:val="OdlomakpopisaChar"/>
    <w:unhideWhenUsed/>
    <w:qFormat/>
    <w:rsid w:val="00F6024D"/>
    <w:pPr>
      <w:ind w:left="720"/>
      <w:contextualSpacing/>
    </w:pPr>
  </w:style>
  <w:style w:type="numbering" w:customStyle="1" w:styleId="MedianListStyle">
    <w:name w:val="Median List Style"/>
    <w:uiPriority w:val="99"/>
    <w:rsid w:val="00F6024D"/>
    <w:pPr>
      <w:numPr>
        <w:numId w:val="2"/>
      </w:numPr>
    </w:pPr>
  </w:style>
  <w:style w:type="paragraph" w:styleId="Bezproreda">
    <w:name w:val="No Spacing"/>
    <w:basedOn w:val="Normal"/>
    <w:uiPriority w:val="99"/>
    <w:qFormat/>
    <w:rsid w:val="00F6024D"/>
    <w:pPr>
      <w:spacing w:after="0" w:line="240" w:lineRule="auto"/>
    </w:pPr>
  </w:style>
  <w:style w:type="character" w:styleId="Tekstrezerviranogmjesta">
    <w:name w:val="Placeholder Text"/>
    <w:basedOn w:val="Zadanifontodlomka"/>
    <w:uiPriority w:val="99"/>
    <w:unhideWhenUsed/>
    <w:rsid w:val="00F6024D"/>
    <w:rPr>
      <w:color w:val="808080"/>
    </w:rPr>
  </w:style>
  <w:style w:type="paragraph" w:styleId="Citat">
    <w:name w:val="Quote"/>
    <w:basedOn w:val="Normal"/>
    <w:link w:val="CitatChar"/>
    <w:uiPriority w:val="29"/>
    <w:qFormat/>
    <w:rsid w:val="00F6024D"/>
    <w:rPr>
      <w:i/>
      <w:smallCaps/>
      <w:color w:val="775F55" w:themeColor="text2"/>
      <w:spacing w:val="6"/>
    </w:rPr>
  </w:style>
  <w:style w:type="character" w:customStyle="1" w:styleId="CitatChar">
    <w:name w:val="Citat Char"/>
    <w:basedOn w:val="Zadanifontodlomka"/>
    <w:link w:val="Citat"/>
    <w:uiPriority w:val="29"/>
    <w:rsid w:val="00F6024D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character" w:styleId="Naglaeno">
    <w:name w:val="Strong"/>
    <w:uiPriority w:val="99"/>
    <w:qFormat/>
    <w:rsid w:val="00F6024D"/>
    <w:rPr>
      <w:rFonts w:asciiTheme="minorHAnsi" w:hAnsiTheme="minorHAnsi"/>
      <w:b/>
      <w:color w:val="DD8047" w:themeColor="accent2"/>
    </w:rPr>
  </w:style>
  <w:style w:type="character" w:styleId="Neupadljivoisticanje">
    <w:name w:val="Subtle Emphasis"/>
    <w:basedOn w:val="Zadanifontodlomka"/>
    <w:uiPriority w:val="19"/>
    <w:qFormat/>
    <w:rsid w:val="00F6024D"/>
    <w:rPr>
      <w:rFonts w:asciiTheme="minorHAnsi" w:hAnsiTheme="minorHAnsi"/>
      <w:i/>
      <w:sz w:val="23"/>
    </w:rPr>
  </w:style>
  <w:style w:type="character" w:styleId="Neupadljivareferenca">
    <w:name w:val="Subtle Reference"/>
    <w:basedOn w:val="Zadanifontodlomka"/>
    <w:uiPriority w:val="31"/>
    <w:qFormat/>
    <w:rsid w:val="00F6024D"/>
    <w:rPr>
      <w:rFonts w:asciiTheme="minorHAnsi" w:hAnsiTheme="minorHAnsi"/>
      <w:b/>
      <w:i/>
      <w:color w:val="775F55" w:themeColor="text2"/>
      <w:sz w:val="23"/>
    </w:rPr>
  </w:style>
  <w:style w:type="table" w:styleId="Reetkatablice">
    <w:name w:val="Table Grid"/>
    <w:basedOn w:val="Obinatablica"/>
    <w:uiPriority w:val="59"/>
    <w:rsid w:val="00F6024D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icaizvora">
    <w:name w:val="table of authorities"/>
    <w:basedOn w:val="Normal"/>
    <w:next w:val="Normal"/>
    <w:uiPriority w:val="99"/>
    <w:semiHidden/>
    <w:unhideWhenUsed/>
    <w:rsid w:val="00F6024D"/>
    <w:pPr>
      <w:ind w:left="220" w:hanging="220"/>
    </w:pPr>
  </w:style>
  <w:style w:type="paragraph" w:styleId="Sadraj1">
    <w:name w:val="toc 1"/>
    <w:basedOn w:val="Normal"/>
    <w:next w:val="Normal"/>
    <w:autoRedefine/>
    <w:uiPriority w:val="99"/>
    <w:semiHidden/>
    <w:unhideWhenUsed/>
    <w:rsid w:val="00F6024D"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Sadraj2">
    <w:name w:val="toc 2"/>
    <w:basedOn w:val="Normal"/>
    <w:next w:val="Normal"/>
    <w:autoRedefine/>
    <w:uiPriority w:val="99"/>
    <w:semiHidden/>
    <w:unhideWhenUsed/>
    <w:rsid w:val="00F6024D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Sadraj3">
    <w:name w:val="toc 3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Sadraj4">
    <w:name w:val="toc 4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Sadraj5">
    <w:name w:val="toc 5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Sadraj6">
    <w:name w:val="toc 6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Sadraj7">
    <w:name w:val="toc 7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Sadraj8">
    <w:name w:val="toc 8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Sadraj9">
    <w:name w:val="toc 9"/>
    <w:basedOn w:val="Normal"/>
    <w:next w:val="Normal"/>
    <w:autoRedefine/>
    <w:uiPriority w:val="99"/>
    <w:semiHidden/>
    <w:unhideWhenUsed/>
    <w:qFormat/>
    <w:rsid w:val="00F6024D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rsid w:val="00F6024D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rsid w:val="00F6024D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rsid w:val="00F6024D"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FooterOdd">
    <w:name w:val="Footer Odd"/>
    <w:basedOn w:val="Normal"/>
    <w:unhideWhenUsed/>
    <w:qFormat/>
    <w:rsid w:val="00F6024D"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HeaderEven">
    <w:name w:val="Header Even"/>
    <w:basedOn w:val="Normal"/>
    <w:unhideWhenUsed/>
    <w:qFormat/>
    <w:rsid w:val="00F6024D"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rsid w:val="00F6024D"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NoSpacing">
    <w:name w:val="NoSpacing"/>
    <w:basedOn w:val="Normal"/>
    <w:qFormat/>
    <w:rsid w:val="00F6024D"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customStyle="1" w:styleId="LightShading-Accent11">
    <w:name w:val="Light Shading - Accent 11"/>
    <w:basedOn w:val="Obinatablica"/>
    <w:uiPriority w:val="41"/>
    <w:rsid w:val="00C04A47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paragraph" w:customStyle="1" w:styleId="Razina2poglavlje">
    <w:name w:val="Razina 2: poglavlje"/>
    <w:basedOn w:val="Naslov1"/>
    <w:next w:val="Normal"/>
    <w:rsid w:val="006A307A"/>
    <w:pPr>
      <w:keepNext/>
      <w:numPr>
        <w:ilvl w:val="1"/>
        <w:numId w:val="1"/>
      </w:numPr>
      <w:shd w:val="clear" w:color="auto" w:fill="F3F3F3"/>
      <w:suppressAutoHyphens/>
      <w:spacing w:before="360" w:after="240"/>
      <w:outlineLvl w:val="1"/>
    </w:pPr>
    <w:rPr>
      <w:rFonts w:ascii="Times New Roman" w:eastAsia="Times New Roman" w:hAnsi="Times New Roman"/>
      <w:b/>
      <w:caps w:val="0"/>
      <w:color w:val="333333"/>
      <w:spacing w:val="-5"/>
      <w:kern w:val="1"/>
      <w:sz w:val="28"/>
      <w:szCs w:val="28"/>
      <w:lang w:val="hr-HR" w:eastAsia="ar-SA"/>
    </w:rPr>
  </w:style>
  <w:style w:type="paragraph" w:customStyle="1" w:styleId="BodyText21">
    <w:name w:val="Body Text 21"/>
    <w:basedOn w:val="Normal"/>
    <w:rsid w:val="006A307A"/>
    <w:pPr>
      <w:suppressAutoHyphens/>
      <w:spacing w:after="0" w:line="240" w:lineRule="auto"/>
    </w:pPr>
    <w:rPr>
      <w:rFonts w:ascii="Times New Roman" w:eastAsia="Times New Roman" w:hAnsi="Times New Roman"/>
      <w:kern w:val="0"/>
      <w:sz w:val="22"/>
      <w:szCs w:val="24"/>
      <w:lang w:val="hr-HR" w:eastAsia="ar-SA"/>
    </w:rPr>
  </w:style>
  <w:style w:type="paragraph" w:styleId="StandardWeb">
    <w:name w:val="Normal (Web)"/>
    <w:basedOn w:val="Normal"/>
    <w:uiPriority w:val="99"/>
    <w:rsid w:val="006A307A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hr-HR" w:eastAsia="hr-HR"/>
    </w:rPr>
  </w:style>
  <w:style w:type="paragraph" w:customStyle="1" w:styleId="Default">
    <w:name w:val="Default"/>
    <w:rsid w:val="006A30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0"/>
      <w:sz w:val="24"/>
      <w:szCs w:val="24"/>
      <w:lang w:val="hr-HR" w:eastAsia="hr-HR"/>
    </w:rPr>
  </w:style>
  <w:style w:type="paragraph" w:styleId="Tijeloteksta2">
    <w:name w:val="Body Text 2"/>
    <w:basedOn w:val="Normal"/>
    <w:link w:val="Tijeloteksta2Char"/>
    <w:uiPriority w:val="99"/>
    <w:rsid w:val="00646888"/>
    <w:pPr>
      <w:tabs>
        <w:tab w:val="left" w:pos="9000"/>
      </w:tabs>
      <w:spacing w:after="0" w:line="240" w:lineRule="auto"/>
      <w:ind w:left="2160"/>
    </w:pPr>
    <w:rPr>
      <w:rFonts w:ascii="Times New Roman" w:eastAsia="Times New Roman" w:hAnsi="Times New Roman"/>
      <w:kern w:val="0"/>
      <w:sz w:val="32"/>
      <w:szCs w:val="32"/>
      <w:lang w:val="hr-HR" w:eastAsia="en-US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646888"/>
    <w:rPr>
      <w:rFonts w:ascii="Times New Roman" w:eastAsia="Times New Roman" w:hAnsi="Times New Roman"/>
      <w:kern w:val="0"/>
      <w:sz w:val="32"/>
      <w:szCs w:val="32"/>
      <w:lang w:val="hr-HR"/>
    </w:rPr>
  </w:style>
  <w:style w:type="character" w:customStyle="1" w:styleId="FontStyle11">
    <w:name w:val="Font Style11"/>
    <w:rsid w:val="004837FF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Normal"/>
    <w:rsid w:val="004837FF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="Times New Roman" w:hAnsi="Times New Roman" w:cs="Arial Unicode MS"/>
      <w:kern w:val="0"/>
      <w:sz w:val="24"/>
      <w:szCs w:val="24"/>
      <w:lang w:val="hr-HR" w:eastAsia="hr-HR" w:bidi="my-MM"/>
    </w:rPr>
  </w:style>
  <w:style w:type="character" w:customStyle="1" w:styleId="citation">
    <w:name w:val="citation"/>
    <w:basedOn w:val="Zadanifontodlomka"/>
    <w:rsid w:val="00DF5148"/>
  </w:style>
  <w:style w:type="character" w:customStyle="1" w:styleId="col-md-11">
    <w:name w:val="col-md-11"/>
    <w:basedOn w:val="Zadanifontodlomka"/>
    <w:rsid w:val="00DF5148"/>
  </w:style>
  <w:style w:type="paragraph" w:styleId="Tekstfusnote">
    <w:name w:val="footnote text"/>
    <w:basedOn w:val="Normal"/>
    <w:link w:val="TekstfusnoteChar"/>
    <w:uiPriority w:val="99"/>
    <w:unhideWhenUsed/>
    <w:rsid w:val="00DF5148"/>
    <w:pPr>
      <w:spacing w:after="200" w:line="276" w:lineRule="auto"/>
    </w:pPr>
    <w:rPr>
      <w:rFonts w:ascii="Calibri" w:eastAsia="Calibri" w:hAnsi="Calibri"/>
      <w:kern w:val="0"/>
      <w:sz w:val="20"/>
      <w:lang w:val="hr-HR" w:eastAsia="en-US"/>
    </w:rPr>
  </w:style>
  <w:style w:type="character" w:customStyle="1" w:styleId="TekstfusnoteChar">
    <w:name w:val="Tekst fusnote Char"/>
    <w:basedOn w:val="Zadanifontodlomka"/>
    <w:link w:val="Tekstfusnote"/>
    <w:uiPriority w:val="99"/>
    <w:rsid w:val="00DF5148"/>
    <w:rPr>
      <w:rFonts w:ascii="Calibri" w:eastAsia="Calibri" w:hAnsi="Calibri"/>
      <w:kern w:val="0"/>
      <w:sz w:val="20"/>
      <w:lang w:val="hr-HR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DF514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DF5148"/>
    <w:rPr>
      <w:lang w:eastAsia="ja-JP"/>
    </w:rPr>
  </w:style>
  <w:style w:type="paragraph" w:customStyle="1" w:styleId="Odlomakpopisa1">
    <w:name w:val="Odlomak popisa1"/>
    <w:basedOn w:val="Normal"/>
    <w:qFormat/>
    <w:rsid w:val="00F12311"/>
    <w:pPr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val="hr-HR" w:eastAsia="en-US"/>
    </w:rPr>
  </w:style>
  <w:style w:type="character" w:customStyle="1" w:styleId="FontStyle12">
    <w:name w:val="Font Style12"/>
    <w:basedOn w:val="Zadanifontodlomka"/>
    <w:uiPriority w:val="99"/>
    <w:rsid w:val="00111FBA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Normal"/>
    <w:uiPriority w:val="99"/>
    <w:rsid w:val="00111FBA"/>
    <w:pPr>
      <w:widowControl w:val="0"/>
      <w:autoSpaceDE w:val="0"/>
      <w:autoSpaceDN w:val="0"/>
      <w:adjustRightInd w:val="0"/>
      <w:spacing w:after="0" w:line="293" w:lineRule="exact"/>
      <w:ind w:hanging="346"/>
    </w:pPr>
    <w:rPr>
      <w:rFonts w:ascii="Times New Roman" w:eastAsia="Calibri" w:hAnsi="Times New Roman" w:cs="Arial Unicode MS"/>
      <w:kern w:val="0"/>
      <w:sz w:val="24"/>
      <w:szCs w:val="24"/>
      <w:lang w:val="hr-HR" w:eastAsia="hr-HR" w:bidi="my-MM"/>
    </w:rPr>
  </w:style>
  <w:style w:type="character" w:customStyle="1" w:styleId="OdlomakpopisaChar">
    <w:name w:val="Odlomak popisa Char"/>
    <w:link w:val="Odlomakpopisa"/>
    <w:rsid w:val="00BE5887"/>
    <w:rPr>
      <w:lang w:eastAsia="ja-JP"/>
    </w:rPr>
  </w:style>
  <w:style w:type="character" w:styleId="Referencafusnote">
    <w:name w:val="footnote reference"/>
    <w:basedOn w:val="Zadanifontodlomka"/>
    <w:uiPriority w:val="99"/>
    <w:semiHidden/>
    <w:unhideWhenUsed/>
    <w:rsid w:val="00D97249"/>
    <w:rPr>
      <w:vertAlign w:val="superscript"/>
    </w:rPr>
  </w:style>
  <w:style w:type="table" w:customStyle="1" w:styleId="Reetkatablice1">
    <w:name w:val="Rešetka tablice1"/>
    <w:basedOn w:val="Obinatablica"/>
    <w:next w:val="Reetkatablice"/>
    <w:uiPriority w:val="59"/>
    <w:rsid w:val="00452748"/>
    <w:pPr>
      <w:spacing w:after="0" w:line="240" w:lineRule="auto"/>
    </w:pPr>
    <w:rPr>
      <w:kern w:val="0"/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izd.hr/Portals/23/Natasa%20Skitarelic_1.pdf" TargetMode="External"/><Relationship Id="rId18" Type="http://schemas.openxmlformats.org/officeDocument/2006/relationships/hyperlink" Target="http://www.unizd.hr/Portals/0/doc/doc_pdf_dokumenti/pravilnici/pravilnik_o_stegovnoj_odgovornosti_studenata_20150917.pdf" TargetMode="External"/><Relationship Id="rId26" Type="http://schemas.openxmlformats.org/officeDocument/2006/relationships/hyperlink" Target="http://www.unizd.hr/Portals/0/doc/doc_pdf_dokumenti/pravilnici/pravilnik_o_stegovnoj_odgovornosti_studenata_20150917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unizd.hr/Portals/0/doc/doc_pdf_dokumenti/pravilnici/pravilnik_o_stegovnoj_odgovornosti_studenata_20150917.pdf" TargetMode="External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unizd.hr/Portals/0/doc/doc_pdf_dokumenti/pravilnici/pravilnik_o_stegovnoj_odgovornosti_studenata_20150917.pdf" TargetMode="External"/><Relationship Id="rId25" Type="http://schemas.openxmlformats.org/officeDocument/2006/relationships/hyperlink" Target="http://www.unizd.hr/Portals/0/doc/doc_pdf_dokumenti/pravilnici/pravilnik_o_stegovnoj_odgovornosti_studenata_20150917.pdf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wikipedia.com" TargetMode="External"/><Relationship Id="rId20" Type="http://schemas.openxmlformats.org/officeDocument/2006/relationships/hyperlink" Target="http://www.unizd.hr/Portals/0/doc/doc_pdf_dokumenti/pravilnici/pravilnik_o_stegovnoj_odgovornosti_studenata_20150917.pdf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vvukic@unizd.hr" TargetMode="External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://www.unizd.hr/Portals/0/doc/doc_pdf_dokumenti/pravilnici/pravilnik_o_stegovnoj_odgovornosti_studenata_20150917.pdf" TargetMode="External"/><Relationship Id="rId23" Type="http://schemas.openxmlformats.org/officeDocument/2006/relationships/hyperlink" Target="mailto:vvukic@unizd.hr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unizd.hr/Portals/0/doc/doc_pdf_dokumenti/pravilnici/pravilnik_o_stegovnoj_odgovornosti_studenata_20150917.pdf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wikipedia.com" TargetMode="External"/><Relationship Id="rId22" Type="http://schemas.openxmlformats.org/officeDocument/2006/relationships/hyperlink" Target="http://www.unizd.hr/Portals/0/doc/doc_pdf_dokumenti/pravilnici/pravilnik_o_stegovnoj_odgovornosti_studenata_20150917.pdf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indric@unizd.hr\AppData\Roaming\Microsoft\Templates\Median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2017-09-04T00:00:00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B5EB3E-6F92-4073-AC97-174A32E53D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MedianReport</Template>
  <TotalTime>444</TotalTime>
  <Pages>43</Pages>
  <Words>13169</Words>
  <Characters>75064</Characters>
  <Application>Microsoft Office Word</Application>
  <DocSecurity>0</DocSecurity>
  <Lines>625</Lines>
  <Paragraphs>176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IZVEDBENI PLAN NASTAVE</vt:lpstr>
      <vt:lpstr>IZVEDBENI PLAN NASTAVE</vt:lpstr>
    </vt:vector>
  </TitlesOfParts>
  <Company/>
  <LinksUpToDate>false</LinksUpToDate>
  <CharactersWithSpaces>88057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IZVEDBENI PLAN NASTAVE</dc:title>
  <dc:subject>2. GODINA – Rani i predškolski odgoj i obrazovanje - 3. semestar</dc:subject>
  <dc:creator>Maja Cindric</dc:creator>
  <cp:lastModifiedBy>mdira</cp:lastModifiedBy>
  <cp:revision>66</cp:revision>
  <cp:lastPrinted>2017-09-06T08:17:00Z</cp:lastPrinted>
  <dcterms:created xsi:type="dcterms:W3CDTF">2018-02-25T22:11:00Z</dcterms:created>
  <dcterms:modified xsi:type="dcterms:W3CDTF">2020-10-05T07:51:00Z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